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20" w:rsidRPr="008A4863" w:rsidRDefault="00693EE8" w:rsidP="00693EE8">
      <w:pPr>
        <w:tabs>
          <w:tab w:val="center" w:pos="4819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="008A4863" w:rsidRPr="008A4863">
        <w:rPr>
          <w:i/>
        </w:rPr>
        <w:t>Allegato   1</w:t>
      </w:r>
    </w:p>
    <w:p w:rsidR="008A4863" w:rsidRPr="0046172A" w:rsidRDefault="008A4863" w:rsidP="0046172A">
      <w:pPr>
        <w:spacing w:line="240" w:lineRule="auto"/>
        <w:jc w:val="center"/>
        <w:rPr>
          <w:b/>
          <w:i/>
          <w:sz w:val="28"/>
        </w:rPr>
      </w:pPr>
      <w:r w:rsidRPr="0046172A">
        <w:rPr>
          <w:b/>
          <w:i/>
          <w:sz w:val="28"/>
        </w:rPr>
        <w:t>MODULO PER LA SEGNALAZIONE DI CONDOTTE ILLECITE</w:t>
      </w:r>
    </w:p>
    <w:p w:rsidR="008A4863" w:rsidRPr="00B75B50" w:rsidRDefault="00100986" w:rsidP="0046172A">
      <w:pPr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spellStart"/>
      <w:r w:rsidR="008A4863" w:rsidRPr="00B75B50">
        <w:rPr>
          <w:b/>
          <w:i/>
          <w:sz w:val="24"/>
        </w:rPr>
        <w:t>Whistleblow</w:t>
      </w:r>
      <w:r>
        <w:rPr>
          <w:b/>
          <w:i/>
          <w:sz w:val="24"/>
        </w:rPr>
        <w:t>ing</w:t>
      </w:r>
      <w:proofErr w:type="spellEnd"/>
      <w:r w:rsidR="008A4863" w:rsidRPr="00B75B50">
        <w:rPr>
          <w:b/>
          <w:i/>
          <w:sz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6"/>
        <w:gridCol w:w="7588"/>
      </w:tblGrid>
      <w:tr w:rsidR="008A4863" w:rsidTr="0046172A">
        <w:trPr>
          <w:trHeight w:val="801"/>
        </w:trPr>
        <w:tc>
          <w:tcPr>
            <w:tcW w:w="4889" w:type="dxa"/>
            <w:vAlign w:val="center"/>
          </w:tcPr>
          <w:p w:rsidR="008A4863" w:rsidRPr="00B75B50" w:rsidRDefault="008A4863" w:rsidP="008A4863">
            <w:pPr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DATA/PERIODO IN CUI E’ VERIFICATO IL FATTO:</w:t>
            </w:r>
          </w:p>
        </w:tc>
        <w:tc>
          <w:tcPr>
            <w:tcW w:w="4889" w:type="dxa"/>
            <w:vAlign w:val="center"/>
          </w:tcPr>
          <w:p w:rsidR="008A4863" w:rsidRPr="00B75B50" w:rsidRDefault="008A4863" w:rsidP="008A4863">
            <w:pPr>
              <w:jc w:val="both"/>
              <w:rPr>
                <w:i/>
                <w:sz w:val="20"/>
              </w:rPr>
            </w:pPr>
          </w:p>
          <w:p w:rsidR="008A4863" w:rsidRPr="00B75B50" w:rsidRDefault="008A4863" w:rsidP="008A4863">
            <w:pPr>
              <w:jc w:val="both"/>
              <w:rPr>
                <w:i/>
                <w:sz w:val="20"/>
              </w:rPr>
            </w:pPr>
            <w:r w:rsidRPr="00B75B50">
              <w:rPr>
                <w:i/>
                <w:sz w:val="20"/>
              </w:rPr>
              <w:t>(gg/mm/</w:t>
            </w:r>
            <w:proofErr w:type="spellStart"/>
            <w:r w:rsidRPr="00B75B50">
              <w:rPr>
                <w:i/>
                <w:sz w:val="20"/>
              </w:rPr>
              <w:t>aaaa</w:t>
            </w:r>
            <w:proofErr w:type="spellEnd"/>
            <w:r w:rsidRPr="00B75B50">
              <w:rPr>
                <w:i/>
                <w:sz w:val="20"/>
              </w:rPr>
              <w:t>)</w:t>
            </w:r>
          </w:p>
        </w:tc>
      </w:tr>
      <w:tr w:rsidR="008A4863" w:rsidTr="008A4863">
        <w:trPr>
          <w:trHeight w:val="1406"/>
        </w:trPr>
        <w:tc>
          <w:tcPr>
            <w:tcW w:w="4889" w:type="dxa"/>
            <w:vAlign w:val="center"/>
          </w:tcPr>
          <w:p w:rsidR="008A4863" w:rsidRPr="00B75B50" w:rsidRDefault="008A4863" w:rsidP="008A4863">
            <w:pPr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LUOGO FISICO IN CUI SI E’ VERIFICATO IL FATTO:</w:t>
            </w:r>
          </w:p>
        </w:tc>
        <w:tc>
          <w:tcPr>
            <w:tcW w:w="4889" w:type="dxa"/>
            <w:vAlign w:val="center"/>
          </w:tcPr>
          <w:p w:rsidR="008A4863" w:rsidRPr="00B75B50" w:rsidRDefault="00A726B3" w:rsidP="00A726B3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b/>
                <w:i/>
                <w:sz w:val="20"/>
              </w:rPr>
            </w:pPr>
            <w:r w:rsidRPr="00B75B50">
              <w:rPr>
                <w:sz w:val="20"/>
              </w:rPr>
              <w:t xml:space="preserve">UFFICIO </w:t>
            </w:r>
          </w:p>
          <w:p w:rsidR="00A726B3" w:rsidRPr="00B75B50" w:rsidRDefault="00A726B3" w:rsidP="00A726B3">
            <w:pPr>
              <w:pStyle w:val="Paragrafoelenco"/>
              <w:ind w:left="73"/>
              <w:jc w:val="both"/>
              <w:rPr>
                <w:i/>
                <w:sz w:val="20"/>
              </w:rPr>
            </w:pPr>
            <w:r w:rsidRPr="00B75B50">
              <w:rPr>
                <w:i/>
                <w:sz w:val="20"/>
              </w:rPr>
              <w:t>(indicare denominazione e indirizzo della struttura)</w:t>
            </w:r>
          </w:p>
          <w:p w:rsidR="00A726B3" w:rsidRPr="00B75B50" w:rsidRDefault="00A726B3" w:rsidP="00A726B3">
            <w:pPr>
              <w:pStyle w:val="Paragrafoelenco"/>
              <w:ind w:left="73"/>
              <w:jc w:val="both"/>
              <w:rPr>
                <w:b/>
                <w:i/>
                <w:sz w:val="20"/>
              </w:rPr>
            </w:pPr>
          </w:p>
          <w:p w:rsidR="00A726B3" w:rsidRPr="00B75B50" w:rsidRDefault="00A726B3" w:rsidP="008A4863">
            <w:pPr>
              <w:pStyle w:val="Paragrafoelenco"/>
              <w:numPr>
                <w:ilvl w:val="0"/>
                <w:numId w:val="1"/>
              </w:numPr>
              <w:ind w:left="356" w:hanging="356"/>
              <w:jc w:val="both"/>
              <w:rPr>
                <w:b/>
                <w:i/>
                <w:sz w:val="20"/>
              </w:rPr>
            </w:pPr>
            <w:r w:rsidRPr="00B75B50">
              <w:rPr>
                <w:sz w:val="20"/>
              </w:rPr>
              <w:t>ALL’ESTERNO DELL’UFFICIO</w:t>
            </w:r>
          </w:p>
          <w:p w:rsidR="00A726B3" w:rsidRPr="00B75B50" w:rsidRDefault="00A726B3" w:rsidP="00A726B3">
            <w:pPr>
              <w:pStyle w:val="Paragrafoelenco"/>
              <w:ind w:left="73"/>
              <w:jc w:val="both"/>
              <w:rPr>
                <w:b/>
                <w:i/>
                <w:sz w:val="20"/>
              </w:rPr>
            </w:pPr>
            <w:r w:rsidRPr="00B75B50">
              <w:rPr>
                <w:i/>
                <w:sz w:val="20"/>
              </w:rPr>
              <w:t>(indicare luogo ed indirizzo)</w:t>
            </w:r>
          </w:p>
        </w:tc>
      </w:tr>
      <w:tr w:rsidR="00D234E3" w:rsidTr="0046172A">
        <w:trPr>
          <w:trHeight w:val="979"/>
        </w:trPr>
        <w:tc>
          <w:tcPr>
            <w:tcW w:w="4889" w:type="dxa"/>
            <w:vAlign w:val="center"/>
          </w:tcPr>
          <w:p w:rsidR="00D234E3" w:rsidRPr="00B75B50" w:rsidRDefault="00D234E3" w:rsidP="008A486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NATURA DELLE AZIONI / OMISSIONI COMMESSE O TENTATE</w:t>
            </w:r>
          </w:p>
        </w:tc>
        <w:tc>
          <w:tcPr>
            <w:tcW w:w="4889" w:type="dxa"/>
            <w:vAlign w:val="center"/>
          </w:tcPr>
          <w:p w:rsidR="00D234E3" w:rsidRPr="00D234E3" w:rsidRDefault="00D234E3" w:rsidP="00D234E3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Penalmente rilevanti</w:t>
            </w:r>
          </w:p>
          <w:p w:rsidR="00D234E3" w:rsidRPr="00D234E3" w:rsidRDefault="00D234E3" w:rsidP="00D234E3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Poste in essere in violazione dei codici di comportamento o di altre disposizioni sanzionabili in via disciplinare</w:t>
            </w:r>
          </w:p>
          <w:p w:rsidR="00D234E3" w:rsidRPr="00D234E3" w:rsidRDefault="00D234E3" w:rsidP="00D234E3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ind w:left="356" w:hanging="356"/>
              <w:jc w:val="both"/>
              <w:rPr>
                <w:b/>
                <w:i/>
                <w:sz w:val="20"/>
              </w:rPr>
            </w:pPr>
            <w:r w:rsidRPr="00D234E3">
              <w:rPr>
                <w:sz w:val="20"/>
              </w:rPr>
              <w:t xml:space="preserve">Suscettibili di creare un pregiudizio patrimoniale all’ATS o ad altro Ente Pubblico </w:t>
            </w:r>
          </w:p>
          <w:p w:rsidR="00D234E3" w:rsidRPr="00B75B50" w:rsidRDefault="00D234E3" w:rsidP="00D234E3">
            <w:pPr>
              <w:pStyle w:val="Paragrafoelenco"/>
              <w:numPr>
                <w:ilvl w:val="0"/>
                <w:numId w:val="1"/>
              </w:numPr>
              <w:tabs>
                <w:tab w:val="left" w:pos="356"/>
              </w:tabs>
              <w:ind w:left="356" w:hanging="356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Altro __________________________________________________________________________ ______________________________________________________________</w:t>
            </w:r>
          </w:p>
        </w:tc>
      </w:tr>
      <w:tr w:rsidR="008A4863" w:rsidTr="0046172A">
        <w:trPr>
          <w:trHeight w:val="979"/>
        </w:trPr>
        <w:tc>
          <w:tcPr>
            <w:tcW w:w="4889" w:type="dxa"/>
            <w:vAlign w:val="center"/>
          </w:tcPr>
          <w:p w:rsidR="008A4863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  <w:r w:rsidRPr="00B75B50">
              <w:rPr>
                <w:b/>
                <w:sz w:val="20"/>
              </w:rPr>
              <w:t>DESCRIZIONE DEL FATTO (CONDOTTA ED EVENTO):</w:t>
            </w:r>
          </w:p>
        </w:tc>
        <w:tc>
          <w:tcPr>
            <w:tcW w:w="4889" w:type="dxa"/>
            <w:vAlign w:val="center"/>
          </w:tcPr>
          <w:p w:rsidR="008A4863" w:rsidRPr="00B75B50" w:rsidRDefault="008A4863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</w:tc>
      </w:tr>
      <w:tr w:rsidR="008A4863" w:rsidTr="008A4863">
        <w:trPr>
          <w:trHeight w:val="556"/>
        </w:trPr>
        <w:tc>
          <w:tcPr>
            <w:tcW w:w="4889" w:type="dxa"/>
            <w:vAlign w:val="center"/>
          </w:tcPr>
          <w:p w:rsidR="008A4863" w:rsidRPr="00B75B50" w:rsidRDefault="0046172A" w:rsidP="008A4863">
            <w:pPr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AUTORE/I DEL FATTO:</w:t>
            </w:r>
          </w:p>
        </w:tc>
        <w:tc>
          <w:tcPr>
            <w:tcW w:w="4889" w:type="dxa"/>
            <w:vAlign w:val="center"/>
          </w:tcPr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</w:tc>
      </w:tr>
      <w:tr w:rsidR="008A4863" w:rsidTr="008A4863">
        <w:trPr>
          <w:trHeight w:val="692"/>
        </w:trPr>
        <w:tc>
          <w:tcPr>
            <w:tcW w:w="4889" w:type="dxa"/>
            <w:vAlign w:val="center"/>
          </w:tcPr>
          <w:p w:rsidR="008A4863" w:rsidRPr="00B75B50" w:rsidRDefault="0046172A" w:rsidP="008A4863">
            <w:pPr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ALTRI EVENTUALI SOGGETTI A CONOSCENZA DEL FATTO E/O IN GRADO DI RIFERIRE SUL MEDESIMO:</w:t>
            </w:r>
          </w:p>
        </w:tc>
        <w:tc>
          <w:tcPr>
            <w:tcW w:w="4889" w:type="dxa"/>
            <w:vAlign w:val="center"/>
          </w:tcPr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</w:tc>
      </w:tr>
      <w:tr w:rsidR="008A4863" w:rsidTr="008A4863">
        <w:trPr>
          <w:trHeight w:val="709"/>
        </w:trPr>
        <w:tc>
          <w:tcPr>
            <w:tcW w:w="4889" w:type="dxa"/>
            <w:vAlign w:val="center"/>
          </w:tcPr>
          <w:p w:rsidR="008A4863" w:rsidRPr="00B75B50" w:rsidRDefault="0046172A" w:rsidP="008A4863">
            <w:pPr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EVENTUALI ALLEGATI A SOSTEGNO DELLA SEGNALAZIONE:</w:t>
            </w:r>
          </w:p>
        </w:tc>
        <w:tc>
          <w:tcPr>
            <w:tcW w:w="4889" w:type="dxa"/>
            <w:vAlign w:val="center"/>
          </w:tcPr>
          <w:p w:rsidR="008A4863" w:rsidRPr="00B75B50" w:rsidRDefault="008A4863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  <w:p w:rsidR="0046172A" w:rsidRPr="00B75B50" w:rsidRDefault="0046172A" w:rsidP="008A4863">
            <w:pPr>
              <w:jc w:val="both"/>
              <w:rPr>
                <w:b/>
                <w:i/>
                <w:sz w:val="20"/>
              </w:rPr>
            </w:pPr>
          </w:p>
        </w:tc>
      </w:tr>
    </w:tbl>
    <w:p w:rsidR="007A081C" w:rsidRDefault="007A081C" w:rsidP="008A4863">
      <w:pPr>
        <w:jc w:val="both"/>
      </w:pPr>
    </w:p>
    <w:p w:rsidR="0046172A" w:rsidRPr="0046172A" w:rsidRDefault="0046172A" w:rsidP="008A4863">
      <w:pPr>
        <w:jc w:val="both"/>
      </w:pPr>
      <w:r w:rsidRPr="0046172A">
        <w:t xml:space="preserve">La compilazione dei campi sottostanti indica il consenso a </w:t>
      </w:r>
      <w:r w:rsidR="00D234E3" w:rsidRPr="00D234E3">
        <w:t>riv</w:t>
      </w:r>
      <w:r w:rsidRPr="00D234E3">
        <w:t>e</w:t>
      </w:r>
      <w:r w:rsidR="00D234E3" w:rsidRPr="00D234E3">
        <w:t>l</w:t>
      </w:r>
      <w:r w:rsidRPr="00D234E3">
        <w:t>are</w:t>
      </w:r>
      <w:r w:rsidRPr="0046172A">
        <w:rPr>
          <w:b/>
        </w:rPr>
        <w:t xml:space="preserve"> immediatamente </w:t>
      </w:r>
      <w:r w:rsidRPr="0046172A">
        <w:t>la propria identità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6172A" w:rsidTr="0046172A">
        <w:trPr>
          <w:trHeight w:val="435"/>
        </w:trPr>
        <w:tc>
          <w:tcPr>
            <w:tcW w:w="4889" w:type="dxa"/>
            <w:vAlign w:val="center"/>
          </w:tcPr>
          <w:p w:rsidR="0046172A" w:rsidRPr="00B75B50" w:rsidRDefault="0046172A" w:rsidP="0046172A">
            <w:pPr>
              <w:ind w:right="358"/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NOME E COGNOME DEL SEGNALANTE</w:t>
            </w:r>
          </w:p>
        </w:tc>
        <w:tc>
          <w:tcPr>
            <w:tcW w:w="4889" w:type="dxa"/>
            <w:vAlign w:val="center"/>
          </w:tcPr>
          <w:p w:rsidR="0046172A" w:rsidRPr="00B75B50" w:rsidRDefault="0046172A" w:rsidP="008A4863">
            <w:pPr>
              <w:jc w:val="right"/>
              <w:rPr>
                <w:b/>
                <w:i/>
                <w:sz w:val="20"/>
              </w:rPr>
            </w:pPr>
          </w:p>
        </w:tc>
      </w:tr>
      <w:tr w:rsidR="0046172A" w:rsidTr="0046172A">
        <w:trPr>
          <w:trHeight w:val="399"/>
        </w:trPr>
        <w:tc>
          <w:tcPr>
            <w:tcW w:w="4889" w:type="dxa"/>
            <w:vAlign w:val="center"/>
          </w:tcPr>
          <w:p w:rsidR="0046172A" w:rsidRPr="00B75B50" w:rsidRDefault="0046172A" w:rsidP="0046172A">
            <w:pPr>
              <w:jc w:val="both"/>
              <w:rPr>
                <w:b/>
                <w:sz w:val="20"/>
              </w:rPr>
            </w:pPr>
            <w:r w:rsidRPr="00B75B50">
              <w:rPr>
                <w:b/>
                <w:sz w:val="20"/>
              </w:rPr>
              <w:t>QUALIFICA O POSIZIONE PROFESSIONALE</w:t>
            </w:r>
          </w:p>
        </w:tc>
        <w:tc>
          <w:tcPr>
            <w:tcW w:w="4889" w:type="dxa"/>
            <w:vAlign w:val="center"/>
          </w:tcPr>
          <w:p w:rsidR="0046172A" w:rsidRPr="00B75B50" w:rsidRDefault="0046172A" w:rsidP="008A4863">
            <w:pPr>
              <w:jc w:val="right"/>
              <w:rPr>
                <w:b/>
                <w:i/>
                <w:sz w:val="20"/>
              </w:rPr>
            </w:pPr>
          </w:p>
        </w:tc>
      </w:tr>
      <w:tr w:rsidR="0046172A" w:rsidTr="0046172A">
        <w:trPr>
          <w:trHeight w:val="420"/>
        </w:trPr>
        <w:tc>
          <w:tcPr>
            <w:tcW w:w="4889" w:type="dxa"/>
            <w:vAlign w:val="center"/>
          </w:tcPr>
          <w:p w:rsidR="0046172A" w:rsidRPr="00B75B50" w:rsidRDefault="00100986" w:rsidP="0046172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 w:rsidR="0046172A" w:rsidRPr="00B75B50">
              <w:rPr>
                <w:b/>
                <w:sz w:val="20"/>
              </w:rPr>
              <w:t xml:space="preserve"> DI SERVIZIO</w:t>
            </w:r>
          </w:p>
        </w:tc>
        <w:tc>
          <w:tcPr>
            <w:tcW w:w="4889" w:type="dxa"/>
            <w:vAlign w:val="center"/>
          </w:tcPr>
          <w:p w:rsidR="0046172A" w:rsidRPr="00B75B50" w:rsidRDefault="0046172A" w:rsidP="008A4863">
            <w:pPr>
              <w:jc w:val="right"/>
              <w:rPr>
                <w:b/>
                <w:i/>
                <w:sz w:val="20"/>
              </w:rPr>
            </w:pPr>
          </w:p>
        </w:tc>
      </w:tr>
    </w:tbl>
    <w:p w:rsidR="00B75B50" w:rsidRDefault="00B75B50" w:rsidP="00B75B50">
      <w:pPr>
        <w:spacing w:after="0" w:line="240" w:lineRule="auto"/>
        <w:jc w:val="both"/>
        <w:rPr>
          <w:b/>
          <w:sz w:val="14"/>
        </w:rPr>
      </w:pPr>
    </w:p>
    <w:p w:rsidR="00B75B50" w:rsidRPr="00B75B50" w:rsidRDefault="00B75B50" w:rsidP="00B75B50">
      <w:pPr>
        <w:spacing w:after="0" w:line="240" w:lineRule="auto"/>
        <w:jc w:val="both"/>
        <w:rPr>
          <w:b/>
          <w:sz w:val="14"/>
        </w:rPr>
      </w:pPr>
      <w:r w:rsidRPr="00B75B50">
        <w:rPr>
          <w:b/>
          <w:sz w:val="14"/>
        </w:rPr>
        <w:t>INFORMATIVA PRIVACY</w:t>
      </w:r>
    </w:p>
    <w:p w:rsidR="00B75B50" w:rsidRPr="00B75B50" w:rsidRDefault="00B75B50" w:rsidP="00B75B50">
      <w:pPr>
        <w:spacing w:after="0" w:line="240" w:lineRule="auto"/>
        <w:jc w:val="both"/>
        <w:rPr>
          <w:sz w:val="16"/>
        </w:rPr>
      </w:pPr>
      <w:r w:rsidRPr="00B75B50">
        <w:rPr>
          <w:sz w:val="16"/>
        </w:rPr>
        <w:t xml:space="preserve">Ai sensi dell’art. 13 del </w:t>
      </w:r>
      <w:proofErr w:type="spellStart"/>
      <w:r w:rsidRPr="00B75B50">
        <w:rPr>
          <w:sz w:val="16"/>
        </w:rPr>
        <w:t>D.Lgs.</w:t>
      </w:r>
      <w:proofErr w:type="spellEnd"/>
      <w:r w:rsidRPr="00B75B50">
        <w:rPr>
          <w:sz w:val="16"/>
        </w:rPr>
        <w:t xml:space="preserve"> n. 196/2003 “Codice in materia di protezione dei dati personali” si informa che tutti i dati forniti saranno tratta</w:t>
      </w:r>
      <w:r w:rsidR="00100986">
        <w:rPr>
          <w:sz w:val="16"/>
        </w:rPr>
        <w:t>t</w:t>
      </w:r>
      <w:r w:rsidRPr="00B75B50">
        <w:rPr>
          <w:sz w:val="16"/>
        </w:rPr>
        <w:t xml:space="preserve">i esclusivamente per le finalità istituzionali connesse. Titolare del trattamento dei dati è il Direttore Generale </w:t>
      </w:r>
      <w:r w:rsidR="00100986">
        <w:rPr>
          <w:sz w:val="16"/>
        </w:rPr>
        <w:t>dell’ATS della Montagna – via N. Sauro 38 – 23100 Sondrio</w:t>
      </w:r>
    </w:p>
    <w:p w:rsidR="00100986" w:rsidRDefault="00B75B50" w:rsidP="00B75B50">
      <w:pPr>
        <w:spacing w:after="0" w:line="240" w:lineRule="auto"/>
        <w:jc w:val="both"/>
        <w:rPr>
          <w:sz w:val="16"/>
        </w:rPr>
      </w:pPr>
      <w:r w:rsidRPr="00B75B50">
        <w:rPr>
          <w:sz w:val="16"/>
        </w:rPr>
        <w:t xml:space="preserve">Responsabile del trattamento dei dati è il Responsabile della Prevenzione della Corruzione. </w:t>
      </w:r>
    </w:p>
    <w:p w:rsidR="008A4863" w:rsidRPr="00B75B50" w:rsidRDefault="00B75B50" w:rsidP="00B75B50">
      <w:pPr>
        <w:spacing w:after="0" w:line="240" w:lineRule="auto"/>
        <w:jc w:val="both"/>
        <w:rPr>
          <w:sz w:val="16"/>
        </w:rPr>
      </w:pPr>
      <w:r w:rsidRPr="00A05DAB">
        <w:rPr>
          <w:sz w:val="16"/>
        </w:rPr>
        <w:t xml:space="preserve">È garantito l’esercizio dei diritti previsti dall’art. 7 e dall’art. 8 del </w:t>
      </w:r>
      <w:proofErr w:type="spellStart"/>
      <w:r w:rsidRPr="00A05DAB">
        <w:rPr>
          <w:sz w:val="16"/>
        </w:rPr>
        <w:t>D.Lgs.</w:t>
      </w:r>
      <w:proofErr w:type="spellEnd"/>
      <w:r w:rsidRPr="00A05DAB">
        <w:rPr>
          <w:sz w:val="16"/>
        </w:rPr>
        <w:t xml:space="preserve"> 196/2003.</w:t>
      </w:r>
      <w:r w:rsidR="00A05DAB">
        <w:rPr>
          <w:sz w:val="16"/>
        </w:rPr>
        <w:t xml:space="preserve"> </w:t>
      </w:r>
      <w:bookmarkStart w:id="0" w:name="_GoBack"/>
      <w:bookmarkEnd w:id="0"/>
    </w:p>
    <w:sectPr w:rsidR="008A4863" w:rsidRPr="00B75B50" w:rsidSect="00B75B50">
      <w:headerReference w:type="default" r:id="rId9"/>
      <w:footerReference w:type="default" r:id="rId10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50" w:rsidRDefault="00B75B50" w:rsidP="0046172A">
      <w:pPr>
        <w:spacing w:after="0" w:line="240" w:lineRule="auto"/>
      </w:pPr>
      <w:r>
        <w:separator/>
      </w:r>
    </w:p>
  </w:endnote>
  <w:endnote w:type="continuationSeparator" w:id="0">
    <w:p w:rsidR="00B75B50" w:rsidRDefault="00B75B50" w:rsidP="0046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646653"/>
      <w:docPartObj>
        <w:docPartGallery w:val="Page Numbers (Bottom of Page)"/>
        <w:docPartUnique/>
      </w:docPartObj>
    </w:sdtPr>
    <w:sdtEndPr/>
    <w:sdtContent>
      <w:p w:rsidR="00B75B50" w:rsidRDefault="00B7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DAB">
          <w:rPr>
            <w:noProof/>
          </w:rPr>
          <w:t>1</w:t>
        </w:r>
        <w:r>
          <w:fldChar w:fldCharType="end"/>
        </w:r>
      </w:p>
    </w:sdtContent>
  </w:sdt>
  <w:p w:rsidR="00B75B50" w:rsidRDefault="00B7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50" w:rsidRDefault="00B75B50" w:rsidP="0046172A">
      <w:pPr>
        <w:spacing w:after="0" w:line="240" w:lineRule="auto"/>
      </w:pPr>
      <w:r>
        <w:separator/>
      </w:r>
    </w:p>
  </w:footnote>
  <w:footnote w:type="continuationSeparator" w:id="0">
    <w:p w:rsidR="00B75B50" w:rsidRDefault="00B75B50" w:rsidP="0046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E8" w:rsidRDefault="00693EE8" w:rsidP="00693EE8">
    <w:pPr>
      <w:pStyle w:val="Intestazione"/>
      <w:tabs>
        <w:tab w:val="clear" w:pos="4819"/>
        <w:tab w:val="center" w:pos="4962"/>
      </w:tabs>
      <w:jc w:val="center"/>
    </w:pPr>
  </w:p>
  <w:p w:rsidR="00693EE8" w:rsidRDefault="00100986" w:rsidP="00693EE8">
    <w:pPr>
      <w:pStyle w:val="Intestazione"/>
      <w:tabs>
        <w:tab w:val="clear" w:pos="4819"/>
        <w:tab w:val="center" w:pos="4962"/>
      </w:tabs>
      <w:jc w:val="center"/>
      <w:rPr>
        <w:lang w:eastAsia="it-IT"/>
      </w:rPr>
    </w:pPr>
    <w:r>
      <w:rPr>
        <w:rFonts w:ascii="Garamond" w:hAnsi="Garamond" w:cs="Arial"/>
        <w:noProof/>
        <w:sz w:val="20"/>
        <w:szCs w:val="20"/>
        <w:lang w:eastAsia="it-IT"/>
      </w:rPr>
      <w:drawing>
        <wp:inline distT="0" distB="0" distL="0" distR="0" wp14:anchorId="761D7A4F" wp14:editId="63EA1844">
          <wp:extent cx="815340" cy="471840"/>
          <wp:effectExtent l="0" t="0" r="3810" b="4445"/>
          <wp:docPr id="2" name="Immagine 2" descr="ATS_Mont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S_Montag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4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1BB"/>
    <w:multiLevelType w:val="hybridMultilevel"/>
    <w:tmpl w:val="A1ACC612"/>
    <w:lvl w:ilvl="0" w:tplc="5D4A5C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64"/>
    <w:rsid w:val="00007902"/>
    <w:rsid w:val="00042821"/>
    <w:rsid w:val="00100986"/>
    <w:rsid w:val="00124D20"/>
    <w:rsid w:val="001553B1"/>
    <w:rsid w:val="001A2854"/>
    <w:rsid w:val="0030656A"/>
    <w:rsid w:val="0031316F"/>
    <w:rsid w:val="0046172A"/>
    <w:rsid w:val="005724C1"/>
    <w:rsid w:val="00693EE8"/>
    <w:rsid w:val="007A081C"/>
    <w:rsid w:val="008A4863"/>
    <w:rsid w:val="00A05DAB"/>
    <w:rsid w:val="00A726B3"/>
    <w:rsid w:val="00B75B50"/>
    <w:rsid w:val="00D234E3"/>
    <w:rsid w:val="00DB3268"/>
    <w:rsid w:val="00DD5108"/>
    <w:rsid w:val="00E81064"/>
    <w:rsid w:val="00F9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486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61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72A"/>
  </w:style>
  <w:style w:type="paragraph" w:styleId="Pidipagina">
    <w:name w:val="footer"/>
    <w:basedOn w:val="Normale"/>
    <w:link w:val="PidipaginaCarattere"/>
    <w:uiPriority w:val="99"/>
    <w:unhideWhenUsed/>
    <w:rsid w:val="00461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7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486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61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72A"/>
  </w:style>
  <w:style w:type="paragraph" w:styleId="Pidipagina">
    <w:name w:val="footer"/>
    <w:basedOn w:val="Normale"/>
    <w:link w:val="PidipaginaCarattere"/>
    <w:uiPriority w:val="99"/>
    <w:unhideWhenUsed/>
    <w:rsid w:val="004617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7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C2A8-9504-49DE-9B05-3803C26B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Pelliccia</dc:creator>
  <cp:lastModifiedBy>Claudia, Gianoncelli</cp:lastModifiedBy>
  <cp:revision>8</cp:revision>
  <dcterms:created xsi:type="dcterms:W3CDTF">2016-05-05T06:44:00Z</dcterms:created>
  <dcterms:modified xsi:type="dcterms:W3CDTF">2016-05-06T07:00:00Z</dcterms:modified>
</cp:coreProperties>
</file>