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28" w:rsidRPr="00F76CCD" w:rsidRDefault="00CF5928" w:rsidP="00F76C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 w:val="0"/>
        <w:overflowPunct/>
        <w:jc w:val="center"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  <w:r w:rsidRPr="00F76CCD"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  <w:t> </w:t>
      </w:r>
    </w:p>
    <w:p w:rsidR="00CF5928" w:rsidRPr="00F76CCD" w:rsidRDefault="00CF5928" w:rsidP="00F76C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 w:val="0"/>
        <w:overflowPunct/>
        <w:jc w:val="center"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b/>
          <w:bCs/>
          <w:color w:val="000000"/>
          <w:lang w:eastAsia="it-IT" w:bidi="ar-SA"/>
        </w:rPr>
        <w:t>MANIFESTAZIONE DI INTERESSE DA PARTE DEGLI ENTI EROGATORI</w:t>
      </w:r>
    </w:p>
    <w:p w:rsidR="00CF5928" w:rsidRPr="00F76CCD" w:rsidRDefault="00CF5928" w:rsidP="00F80F3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 w:val="0"/>
        <w:overflowPunct/>
        <w:jc w:val="center"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b/>
          <w:bCs/>
          <w:color w:val="000000"/>
          <w:lang w:eastAsia="it-IT" w:bidi="ar-SA"/>
        </w:rPr>
        <w:t>“Implementazione di Percorsi territoriali attraverso la realizzazione di un modello d’intervento flessibile e integrato con le risorse del territorio, in risposta alle difficoltà e alle problematiche di disagio sociale di giovani e ado</w:t>
      </w:r>
      <w:r>
        <w:rPr>
          <w:rFonts w:ascii="Times New Roman" w:hAnsi="Times New Roman" w:cs="Times New Roman"/>
          <w:b/>
          <w:bCs/>
          <w:color w:val="000000"/>
          <w:lang w:eastAsia="it-IT" w:bidi="ar-SA"/>
        </w:rPr>
        <w:t xml:space="preserve">lescenti e delle loro famiglie </w:t>
      </w:r>
      <w:r w:rsidRPr="00F76CCD">
        <w:rPr>
          <w:rFonts w:ascii="Times New Roman" w:hAnsi="Times New Roman" w:cs="Times New Roman"/>
          <w:b/>
          <w:bCs/>
          <w:color w:val="000000"/>
          <w:lang w:eastAsia="it-IT" w:bidi="ar-SA"/>
        </w:rPr>
        <w:t>D.G.R. 7602/2017”.</w:t>
      </w:r>
    </w:p>
    <w:p w:rsidR="00CF5928" w:rsidRPr="00F76CCD" w:rsidRDefault="00CF5928" w:rsidP="00F80F3C">
      <w:pPr>
        <w:pStyle w:val="Contenutotabel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</w:rPr>
      </w:pPr>
      <w:r>
        <w:rPr>
          <w:rStyle w:val="Enfasi"/>
          <w:rFonts w:ascii="Times New Roman" w:hAnsi="Times New Roman" w:cs="Times New Roman"/>
          <w:b/>
          <w:bCs/>
          <w:i w:val="0"/>
        </w:rPr>
        <w:t>Scadenza 24</w:t>
      </w:r>
      <w:r w:rsidRPr="00F76CCD">
        <w:rPr>
          <w:rStyle w:val="Enfasi"/>
          <w:rFonts w:ascii="Times New Roman" w:hAnsi="Times New Roman" w:cs="Times New Roman"/>
          <w:b/>
          <w:bCs/>
          <w:i w:val="0"/>
        </w:rPr>
        <w:t>/05/2019 alle ore 18.00</w:t>
      </w:r>
    </w:p>
    <w:p w:rsidR="00CF5928" w:rsidRPr="00F76CCD" w:rsidRDefault="00CF5928" w:rsidP="00F76C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 w:val="0"/>
        <w:overflowPunct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</w:p>
    <w:p w:rsidR="00CF5928" w:rsidRPr="00F76CCD" w:rsidRDefault="00CF5928" w:rsidP="00E17E9A">
      <w:pPr>
        <w:widowControl/>
        <w:shd w:val="clear" w:color="auto" w:fill="FFFFFF"/>
        <w:suppressAutoHyphens w:val="0"/>
        <w:overflowPunct/>
        <w:jc w:val="center"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b/>
          <w:bCs/>
          <w:color w:val="000000"/>
          <w:lang w:eastAsia="it-IT" w:bidi="ar-SA"/>
        </w:rPr>
        <w:t> </w:t>
      </w:r>
    </w:p>
    <w:p w:rsidR="00CF5928" w:rsidRPr="00F76CCD" w:rsidRDefault="00CF5928" w:rsidP="00623FA9">
      <w:pPr>
        <w:widowControl/>
        <w:shd w:val="clear" w:color="auto" w:fill="FFFFFF"/>
        <w:suppressAutoHyphens w:val="0"/>
        <w:overflowPunct/>
        <w:jc w:val="center"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b/>
          <w:bCs/>
          <w:color w:val="000000"/>
          <w:lang w:eastAsia="it-IT" w:bidi="ar-SA"/>
        </w:rPr>
        <w:t>Azione 9.3.3 – Asse II Inclusione e lotta alla povertà – POR FSE 2014/2020)</w:t>
      </w:r>
    </w:p>
    <w:p w:rsidR="00CF5928" w:rsidRPr="00F76CCD" w:rsidRDefault="00CF5928" w:rsidP="00623FA9">
      <w:pPr>
        <w:widowControl/>
        <w:shd w:val="clear" w:color="auto" w:fill="FFFFFF"/>
        <w:suppressAutoHyphens w:val="0"/>
        <w:overflowPunct/>
        <w:jc w:val="center"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b/>
          <w:bCs/>
          <w:color w:val="000000"/>
          <w:lang w:eastAsia="it-IT" w:bidi="ar-SA"/>
        </w:rPr>
        <w:t>D.d.s. Regione Lombardia 11 aprile 2019 – n. 5154</w:t>
      </w:r>
    </w:p>
    <w:p w:rsidR="00CF5928" w:rsidRDefault="00CF5928" w:rsidP="00623FA9">
      <w:pPr>
        <w:widowControl/>
        <w:shd w:val="clear" w:color="auto" w:fill="FFFFFF"/>
        <w:suppressAutoHyphens w:val="0"/>
        <w:overflowPunct/>
        <w:jc w:val="center"/>
        <w:rPr>
          <w:rFonts w:ascii="Times New Roman" w:hAnsi="Times New Roman" w:cs="Times New Roman"/>
          <w:b/>
          <w:bCs/>
          <w:color w:val="000000"/>
          <w:lang w:eastAsia="it-IT" w:bidi="ar-SA"/>
        </w:rPr>
      </w:pPr>
      <w:r w:rsidRPr="00F76CCD">
        <w:rPr>
          <w:rFonts w:ascii="Times New Roman" w:hAnsi="Times New Roman" w:cs="Times New Roman"/>
          <w:b/>
          <w:bCs/>
          <w:color w:val="000000"/>
          <w:lang w:eastAsia="it-IT" w:bidi="ar-SA"/>
        </w:rPr>
        <w:t>Deliberazione ATS  della Montagna  n</w:t>
      </w:r>
      <w:r>
        <w:rPr>
          <w:rFonts w:ascii="Times New Roman" w:hAnsi="Times New Roman" w:cs="Times New Roman"/>
          <w:b/>
          <w:bCs/>
          <w:color w:val="000000"/>
          <w:lang w:eastAsia="it-IT" w:bidi="ar-SA"/>
        </w:rPr>
        <w:t xml:space="preserve">. </w:t>
      </w:r>
      <w:r w:rsidRPr="00F76CCD">
        <w:rPr>
          <w:rFonts w:ascii="Times New Roman" w:hAnsi="Times New Roman" w:cs="Times New Roman"/>
          <w:b/>
          <w:bCs/>
          <w:color w:val="000000"/>
          <w:lang w:eastAsia="it-IT" w:bidi="ar-SA"/>
        </w:rPr>
        <w:t>  </w:t>
      </w:r>
      <w:r>
        <w:rPr>
          <w:rFonts w:ascii="Times New Roman" w:hAnsi="Times New Roman" w:cs="Times New Roman"/>
          <w:b/>
          <w:bCs/>
          <w:color w:val="000000"/>
          <w:lang w:eastAsia="it-IT" w:bidi="ar-SA"/>
        </w:rPr>
        <w:t xml:space="preserve"> </w:t>
      </w:r>
      <w:r w:rsidRPr="00F76CCD">
        <w:rPr>
          <w:rFonts w:ascii="Times New Roman" w:hAnsi="Times New Roman" w:cs="Times New Roman"/>
          <w:b/>
          <w:bCs/>
          <w:color w:val="000000"/>
          <w:lang w:eastAsia="it-IT" w:bidi="ar-SA"/>
        </w:rPr>
        <w:t>del</w:t>
      </w:r>
      <w:r>
        <w:rPr>
          <w:rFonts w:ascii="Times New Roman" w:hAnsi="Times New Roman" w:cs="Times New Roman"/>
          <w:b/>
          <w:bCs/>
          <w:color w:val="000000"/>
          <w:lang w:eastAsia="it-IT" w:bidi="ar-SA"/>
        </w:rPr>
        <w:t xml:space="preserve"> </w:t>
      </w:r>
    </w:p>
    <w:p w:rsidR="00CF5928" w:rsidRDefault="00CF5928" w:rsidP="00623FA9">
      <w:pPr>
        <w:widowControl/>
        <w:shd w:val="clear" w:color="auto" w:fill="FFFFFF"/>
        <w:suppressAutoHyphens w:val="0"/>
        <w:overflowPunct/>
        <w:rPr>
          <w:rFonts w:ascii="Times New Roman" w:hAnsi="Times New Roman" w:cs="Times New Roman"/>
          <w:b/>
          <w:bCs/>
          <w:color w:val="000000"/>
          <w:lang w:eastAsia="it-IT" w:bidi="ar-SA"/>
        </w:rPr>
      </w:pPr>
    </w:p>
    <w:p w:rsidR="00CF5928" w:rsidRPr="00623FA9" w:rsidRDefault="00CF5928" w:rsidP="00623FA9">
      <w:pPr>
        <w:widowControl/>
        <w:shd w:val="clear" w:color="auto" w:fill="FFFFFF"/>
        <w:suppressAutoHyphens w:val="0"/>
        <w:overflowPunct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  <w:r w:rsidRPr="00623FA9">
        <w:rPr>
          <w:rFonts w:ascii="Times New Roman" w:hAnsi="Times New Roman" w:cs="Times New Roman"/>
          <w:b/>
          <w:bCs/>
          <w:color w:val="000000"/>
          <w:lang w:eastAsia="it-IT" w:bidi="ar-SA"/>
        </w:rPr>
        <w:t>Chi può partecipare alla manifestazione di interesse</w:t>
      </w:r>
    </w:p>
    <w:p w:rsidR="00CF5928" w:rsidRPr="00F76CCD" w:rsidRDefault="00CF5928" w:rsidP="00623FA9">
      <w:pPr>
        <w:widowControl/>
        <w:shd w:val="clear" w:color="auto" w:fill="FFFFFF"/>
        <w:suppressAutoHyphens w:val="0"/>
        <w:overflowPunct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 Possono presentare la domanda:</w:t>
      </w:r>
    </w:p>
    <w:p w:rsidR="00CF5928" w:rsidRPr="00F76CCD" w:rsidRDefault="00CF5928" w:rsidP="00E17E9A">
      <w:pPr>
        <w:widowControl/>
        <w:numPr>
          <w:ilvl w:val="0"/>
          <w:numId w:val="1"/>
        </w:numPr>
        <w:shd w:val="clear" w:color="auto" w:fill="FFFFFF"/>
        <w:suppressAutoHyphens w:val="0"/>
        <w:overflowPunct/>
        <w:spacing w:before="100" w:beforeAutospacing="1" w:after="100" w:afterAutospacing="1"/>
        <w:rPr>
          <w:rFonts w:ascii="Times New Roman" w:eastAsia="MS Mincho" w:hAnsi="Times New Roman" w:cs="Times New Roman"/>
          <w:color w:val="000000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Comune singolo o associato;</w:t>
      </w:r>
    </w:p>
    <w:p w:rsidR="00CF5928" w:rsidRPr="00F76CCD" w:rsidRDefault="00CF5928" w:rsidP="00E17E9A">
      <w:pPr>
        <w:widowControl/>
        <w:numPr>
          <w:ilvl w:val="0"/>
          <w:numId w:val="1"/>
        </w:numPr>
        <w:shd w:val="clear" w:color="auto" w:fill="FFFFFF"/>
        <w:suppressAutoHyphens w:val="0"/>
        <w:overflowPunct/>
        <w:spacing w:before="100" w:beforeAutospacing="1" w:after="100" w:afterAutospacing="1"/>
        <w:rPr>
          <w:rFonts w:ascii="Times New Roman" w:eastAsia="MS Mincho" w:hAnsi="Times New Roman" w:cs="Times New Roman"/>
          <w:color w:val="000000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Organizzazioni del Terzo Settore iscritte ai registri regionali o nazionali o ad analoghi elenchi regionali/nazionali;</w:t>
      </w:r>
    </w:p>
    <w:p w:rsidR="00CF5928" w:rsidRPr="00F76CCD" w:rsidRDefault="00CF5928" w:rsidP="00E17E9A">
      <w:pPr>
        <w:widowControl/>
        <w:numPr>
          <w:ilvl w:val="0"/>
          <w:numId w:val="1"/>
        </w:numPr>
        <w:shd w:val="clear" w:color="auto" w:fill="FFFFFF"/>
        <w:suppressAutoHyphens w:val="0"/>
        <w:overflowPunct/>
        <w:spacing w:before="100" w:beforeAutospacing="1" w:after="100" w:afterAutospacing="1"/>
        <w:rPr>
          <w:rFonts w:ascii="Times New Roman" w:eastAsia="MS Mincho" w:hAnsi="Times New Roman" w:cs="Times New Roman"/>
          <w:color w:val="000000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Enti gestori accreditati per la gestione di UdO socio-sanitarie;</w:t>
      </w:r>
    </w:p>
    <w:p w:rsidR="00CF5928" w:rsidRPr="00F76CCD" w:rsidRDefault="00CF5928" w:rsidP="00E17E9A">
      <w:pPr>
        <w:widowControl/>
        <w:numPr>
          <w:ilvl w:val="0"/>
          <w:numId w:val="1"/>
        </w:numPr>
        <w:shd w:val="clear" w:color="auto" w:fill="FFFFFF"/>
        <w:suppressAutoHyphens w:val="0"/>
        <w:overflowPunct/>
        <w:spacing w:before="100" w:beforeAutospacing="1" w:after="100" w:afterAutospacing="1"/>
        <w:rPr>
          <w:rFonts w:ascii="Times New Roman" w:eastAsia="MS Mincho" w:hAnsi="Times New Roman" w:cs="Times New Roman"/>
          <w:color w:val="000000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Enti gestori accreditati a livello territoriale per la gestione di UdO sociali;</w:t>
      </w:r>
    </w:p>
    <w:p w:rsidR="00CF5928" w:rsidRPr="00F76CCD" w:rsidRDefault="00CF5928" w:rsidP="00E17E9A">
      <w:pPr>
        <w:widowControl/>
        <w:numPr>
          <w:ilvl w:val="0"/>
          <w:numId w:val="1"/>
        </w:numPr>
        <w:shd w:val="clear" w:color="auto" w:fill="FFFFFF"/>
        <w:suppressAutoHyphens w:val="0"/>
        <w:overflowPunct/>
        <w:spacing w:before="100" w:beforeAutospacing="1" w:after="100" w:afterAutospacing="1"/>
        <w:rPr>
          <w:rFonts w:ascii="Times New Roman" w:eastAsia="MS Mincho" w:hAnsi="Times New Roman" w:cs="Times New Roman"/>
          <w:color w:val="000000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Enti riconosciuti dalle confessioni religiose con le quali lo Stato ha stipulato patti accordi o intese.</w:t>
      </w:r>
    </w:p>
    <w:p w:rsidR="00CF5928" w:rsidRPr="00F76CCD" w:rsidRDefault="00CF5928" w:rsidP="00623FA9">
      <w:pPr>
        <w:widowControl/>
        <w:shd w:val="clear" w:color="auto" w:fill="FFFFFF"/>
        <w:suppressAutoHyphens w:val="0"/>
        <w:overflowPunct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In possesso dei requisiti soggettivi di cui alla D.G.R. 2569/2014 (Allegato 1 – punto 2.1) e con caratteristiche gestionali e organizzative coerenti con quanto definito nelle aree di intervento previste dal</w:t>
      </w:r>
      <w:r w:rsidRPr="00F76CCD">
        <w:rPr>
          <w:rFonts w:ascii="Times New Roman" w:hAnsi="Times New Roman" w:cs="Times New Roman"/>
          <w:color w:val="17B617"/>
          <w:lang w:eastAsia="it-IT" w:bidi="ar-SA"/>
        </w:rPr>
        <w:t> </w:t>
      </w:r>
      <w:r w:rsidRPr="00F76CCD">
        <w:rPr>
          <w:rFonts w:ascii="Times New Roman" w:hAnsi="Times New Roman" w:cs="Times New Roman"/>
          <w:color w:val="000000"/>
          <w:lang w:eastAsia="it-IT" w:bidi="ar-SA"/>
        </w:rPr>
        <w:t>D.d.s. n. 5154 del 11/04/2019.</w:t>
      </w:r>
    </w:p>
    <w:p w:rsidR="00CF5928" w:rsidRPr="00F76CCD" w:rsidRDefault="00CF5928" w:rsidP="00E17E9A">
      <w:pPr>
        <w:widowControl/>
        <w:shd w:val="clear" w:color="auto" w:fill="FFFFFF"/>
        <w:suppressAutoHyphens w:val="0"/>
        <w:overflowPunct/>
        <w:jc w:val="both"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 </w:t>
      </w:r>
    </w:p>
    <w:p w:rsidR="00CF5928" w:rsidRPr="00F76CCD" w:rsidRDefault="00CF5928" w:rsidP="00623FA9">
      <w:pPr>
        <w:widowControl/>
        <w:shd w:val="clear" w:color="auto" w:fill="FFFFFF"/>
        <w:suppressAutoHyphens w:val="0"/>
        <w:overflowPunct/>
        <w:jc w:val="both"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 </w:t>
      </w:r>
      <w:r w:rsidRPr="00623FA9">
        <w:rPr>
          <w:rFonts w:ascii="Times New Roman" w:hAnsi="Times New Roman" w:cs="Times New Roman"/>
          <w:b/>
          <w:bCs/>
          <w:color w:val="000000"/>
          <w:lang w:eastAsia="it-IT" w:bidi="ar-SA"/>
        </w:rPr>
        <w:t>Tempi e modalità di presentazione della manifestazione di interess</w:t>
      </w:r>
      <w:r w:rsidRPr="00F76CCD">
        <w:rPr>
          <w:rFonts w:ascii="Times New Roman" w:hAnsi="Times New Roman" w:cs="Times New Roman"/>
          <w:color w:val="000000"/>
          <w:lang w:eastAsia="it-IT" w:bidi="ar-SA"/>
        </w:rPr>
        <w:t>e</w:t>
      </w:r>
    </w:p>
    <w:p w:rsidR="00CF5928" w:rsidRPr="00F76CCD" w:rsidRDefault="00CF5928" w:rsidP="00623FA9">
      <w:pPr>
        <w:widowControl/>
        <w:shd w:val="clear" w:color="auto" w:fill="FFFFFF"/>
        <w:suppressAutoHyphens w:val="0"/>
        <w:overflowPunct/>
        <w:jc w:val="both"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La richiesta di partecipazione alla presente Manifestazione di interesse dovrà essere presentata all’ATS della Montagna , tramite la compilazione dello Schema Candidatura in</w:t>
      </w:r>
      <w:r>
        <w:rPr>
          <w:rFonts w:ascii="Times New Roman" w:hAnsi="Times New Roman" w:cs="Times New Roman"/>
          <w:color w:val="000000"/>
          <w:lang w:eastAsia="it-IT" w:bidi="ar-SA"/>
        </w:rPr>
        <w:t xml:space="preserve"> </w:t>
      </w:r>
      <w:r w:rsidRPr="00F76CCD">
        <w:rPr>
          <w:rFonts w:ascii="Times New Roman" w:hAnsi="Times New Roman" w:cs="Times New Roman"/>
          <w:color w:val="000000"/>
          <w:lang w:eastAsia="it-IT" w:bidi="ar-SA"/>
        </w:rPr>
        <w:t xml:space="preserve">allegato, esclusivamente via posta certificata </w:t>
      </w:r>
      <w:hyperlink r:id="rId5" w:history="1">
        <w:r w:rsidRPr="00F76CCD">
          <w:rPr>
            <w:rFonts w:ascii="Times New Roman" w:hAnsi="Times New Roman" w:cs="Times New Roman"/>
            <w:color w:val="000000"/>
            <w:lang w:eastAsia="it-IT" w:bidi="ar-SA"/>
          </w:rPr>
          <w:t>e</w:t>
        </w:r>
      </w:hyperlink>
      <w:r w:rsidRPr="00F76CCD">
        <w:rPr>
          <w:rFonts w:ascii="Times New Roman" w:hAnsi="Times New Roman" w:cs="Times New Roman"/>
          <w:color w:val="000000"/>
          <w:lang w:eastAsia="it-IT" w:bidi="ar-SA"/>
        </w:rPr>
        <w:t>ntro e non oltre il 24 maggio 2019</w:t>
      </w:r>
      <w:r>
        <w:rPr>
          <w:rFonts w:ascii="Times New Roman" w:hAnsi="Times New Roman" w:cs="Times New Roman"/>
          <w:color w:val="000000"/>
          <w:lang w:eastAsia="it-IT" w:bidi="ar-SA"/>
        </w:rPr>
        <w:t xml:space="preserve"> alle ore 18.</w:t>
      </w:r>
    </w:p>
    <w:p w:rsidR="00CF5928" w:rsidRDefault="00CF5928" w:rsidP="00AD0C95">
      <w:pPr>
        <w:widowControl/>
        <w:shd w:val="clear" w:color="auto" w:fill="FFFFFF"/>
        <w:suppressAutoHyphens w:val="0"/>
        <w:overflowPunct/>
        <w:jc w:val="both"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F76CCD">
        <w:rPr>
          <w:rStyle w:val="Enfasi"/>
          <w:rFonts w:ascii="Times New Roman" w:hAnsi="Times New Roman" w:cs="Times New Roman"/>
          <w:i w:val="0"/>
        </w:rPr>
        <w:t xml:space="preserve">Per  ulteriori informazioni, gli interessati possono rivolgersi all’ATS della Montagna: tel. 0364.329389 oppure inviare una e-mail al seguente indirizzo: </w:t>
      </w:r>
      <w:r w:rsidRPr="00AD0C95">
        <w:rPr>
          <w:rStyle w:val="Enfasi"/>
          <w:rFonts w:ascii="Times New Roman" w:hAnsi="Times New Roman" w:cs="Times New Roman"/>
          <w:i w:val="0"/>
        </w:rPr>
        <w:t>dipartimento.pipss@ats-montagna.it</w:t>
      </w:r>
      <w:r>
        <w:rPr>
          <w:rFonts w:ascii="Times New Roman" w:eastAsia="MS Mincho" w:hAnsi="Times New Roman" w:cs="Times New Roman"/>
          <w:color w:val="auto"/>
          <w:lang w:eastAsia="ja-JP" w:bidi="ar-SA"/>
        </w:rPr>
        <w:t>.</w:t>
      </w:r>
    </w:p>
    <w:p w:rsidR="00CF5928" w:rsidRDefault="00CF5928" w:rsidP="00AD0C95">
      <w:pPr>
        <w:widowControl/>
        <w:shd w:val="clear" w:color="auto" w:fill="FFFFFF"/>
        <w:suppressAutoHyphens w:val="0"/>
        <w:overflowPunct/>
        <w:jc w:val="both"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</w:p>
    <w:p w:rsidR="00CF5928" w:rsidRPr="00623FA9" w:rsidRDefault="00CF5928" w:rsidP="00623FA9">
      <w:pPr>
        <w:widowControl/>
        <w:suppressAutoHyphens w:val="0"/>
        <w:overflowPunct/>
        <w:outlineLvl w:val="1"/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</w:pPr>
      <w:r w:rsidRPr="00623FA9">
        <w:rPr>
          <w:rFonts w:ascii="Times New Roman" w:eastAsia="MS Mincho" w:hAnsi="Times New Roman" w:cs="Times New Roman"/>
          <w:b/>
          <w:bCs/>
          <w:color w:val="auto"/>
          <w:lang w:eastAsia="ja-JP" w:bidi="ar-SA"/>
        </w:rPr>
        <w:t xml:space="preserve">Allegati </w:t>
      </w:r>
    </w:p>
    <w:p w:rsidR="00CF5928" w:rsidRDefault="00CF5928" w:rsidP="00623FA9">
      <w:pPr>
        <w:widowControl/>
        <w:suppressAutoHyphens w:val="0"/>
        <w:overflowPunct/>
        <w:outlineLvl w:val="1"/>
        <w:rPr>
          <w:rFonts w:ascii="Times New Roman" w:eastAsia="MS Mincho" w:hAnsi="Times New Roman" w:cs="Times New Roman"/>
          <w:color w:val="auto"/>
          <w:lang w:eastAsia="ja-JP" w:bidi="ar-SA"/>
        </w:rPr>
      </w:pPr>
      <w:r>
        <w:rPr>
          <w:rFonts w:ascii="Times New Roman" w:eastAsia="MS Mincho" w:hAnsi="Times New Roman" w:cs="Times New Roman"/>
          <w:color w:val="auto"/>
          <w:lang w:eastAsia="ja-JP" w:bidi="ar-SA"/>
        </w:rPr>
        <w:t xml:space="preserve">Delibera ATS n.    </w:t>
      </w:r>
    </w:p>
    <w:p w:rsidR="00CF5928" w:rsidRDefault="00CF5928" w:rsidP="00623FA9">
      <w:pPr>
        <w:widowControl/>
        <w:suppressAutoHyphens w:val="0"/>
        <w:overflowPunct/>
        <w:outlineLvl w:val="1"/>
        <w:rPr>
          <w:rFonts w:ascii="Times New Roman" w:eastAsia="MS Mincho" w:hAnsi="Times New Roman" w:cs="Times New Roman"/>
          <w:color w:val="auto"/>
          <w:lang w:eastAsia="ja-JP" w:bidi="ar-SA"/>
        </w:rPr>
      </w:pPr>
      <w:r>
        <w:rPr>
          <w:rFonts w:ascii="Times New Roman" w:eastAsia="MS Mincho" w:hAnsi="Times New Roman" w:cs="Times New Roman"/>
          <w:color w:val="auto"/>
          <w:lang w:eastAsia="ja-JP" w:bidi="ar-SA"/>
        </w:rPr>
        <w:t>Manifestazione d’interesse</w:t>
      </w:r>
    </w:p>
    <w:p w:rsidR="00CF5928" w:rsidRDefault="00CF5928" w:rsidP="00623FA9">
      <w:pPr>
        <w:widowControl/>
        <w:suppressAutoHyphens w:val="0"/>
        <w:overflowPunct/>
        <w:outlineLvl w:val="1"/>
        <w:rPr>
          <w:rFonts w:ascii="Times New Roman" w:eastAsia="MS Mincho" w:hAnsi="Times New Roman" w:cs="Times New Roman"/>
          <w:color w:val="auto"/>
          <w:lang w:eastAsia="ja-JP" w:bidi="ar-SA"/>
        </w:rPr>
      </w:pPr>
      <w:r>
        <w:rPr>
          <w:rFonts w:ascii="Times New Roman" w:eastAsia="MS Mincho" w:hAnsi="Times New Roman" w:cs="Times New Roman"/>
          <w:color w:val="auto"/>
          <w:lang w:eastAsia="ja-JP" w:bidi="ar-SA"/>
        </w:rPr>
        <w:t xml:space="preserve">Schema candidatura </w:t>
      </w:r>
    </w:p>
    <w:p w:rsidR="00CF5928" w:rsidRPr="00F76CCD" w:rsidRDefault="00CF5928" w:rsidP="00E17E9A">
      <w:pPr>
        <w:widowControl/>
        <w:suppressAutoHyphens w:val="0"/>
        <w:overflowPunct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F76CCD">
        <w:rPr>
          <w:rFonts w:ascii="Times New Roman" w:hAnsi="Times New Roman" w:cs="Times New Roman"/>
          <w:color w:val="000000"/>
          <w:lang w:eastAsia="it-IT" w:bidi="ar-SA"/>
        </w:rPr>
        <w:t>D.d.s. n. 5154 del 11/04/2019.</w:t>
      </w:r>
      <w:r w:rsidRPr="00F76CCD">
        <w:rPr>
          <w:rFonts w:ascii="Times New Roman" w:eastAsia="MS Mincho" w:hAnsi="Times New Roman" w:cs="Times New Roman"/>
          <w:color w:val="auto"/>
          <w:lang w:eastAsia="ja-JP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formato allegato" style="width:3.75pt;height:3.75pt">
            <v:imagedata r:id="rId6" r:href="rId7"/>
          </v:shape>
        </w:pict>
      </w:r>
      <w:r w:rsidRPr="00F76CCD">
        <w:rPr>
          <w:rFonts w:ascii="Times New Roman" w:eastAsia="MS Mincho" w:hAnsi="Times New Roman" w:cs="Times New Roman"/>
          <w:color w:val="auto"/>
          <w:lang w:eastAsia="ja-JP" w:bidi="ar-SA"/>
        </w:rPr>
        <w:t xml:space="preserve"> </w:t>
      </w:r>
    </w:p>
    <w:p w:rsidR="00CF5928" w:rsidRPr="00F76CCD" w:rsidRDefault="00CF5928" w:rsidP="00E17E9A">
      <w:pPr>
        <w:pStyle w:val="Contenutotabella"/>
        <w:rPr>
          <w:rFonts w:ascii="Times New Roman" w:hAnsi="Times New Roman" w:cs="Times New Roman"/>
        </w:rPr>
      </w:pPr>
    </w:p>
    <w:p w:rsidR="00CF5928" w:rsidRPr="00523C29" w:rsidRDefault="00CF5928">
      <w:pPr>
        <w:pStyle w:val="Contenutotabella"/>
        <w:rPr>
          <w:rStyle w:val="Enfasi"/>
          <w:rFonts w:ascii="Times New Roman" w:hAnsi="Times New Roman"/>
          <w:i w:val="0"/>
        </w:rPr>
      </w:pPr>
    </w:p>
    <w:sectPr w:rsidR="00CF5928" w:rsidRPr="00523C29" w:rsidSect="00EA7066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E16C2"/>
    <w:multiLevelType w:val="multilevel"/>
    <w:tmpl w:val="6EE0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283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066"/>
    <w:rsid w:val="0000194B"/>
    <w:rsid w:val="00010327"/>
    <w:rsid w:val="00064890"/>
    <w:rsid w:val="0029679C"/>
    <w:rsid w:val="00363EB8"/>
    <w:rsid w:val="00364BB2"/>
    <w:rsid w:val="003A1511"/>
    <w:rsid w:val="004327D7"/>
    <w:rsid w:val="00523C29"/>
    <w:rsid w:val="00541915"/>
    <w:rsid w:val="00545CF9"/>
    <w:rsid w:val="005476A2"/>
    <w:rsid w:val="006033A3"/>
    <w:rsid w:val="00623FA9"/>
    <w:rsid w:val="00721B0E"/>
    <w:rsid w:val="008179CD"/>
    <w:rsid w:val="00832857"/>
    <w:rsid w:val="00984F6E"/>
    <w:rsid w:val="00AD0C95"/>
    <w:rsid w:val="00AF1EAE"/>
    <w:rsid w:val="00B22546"/>
    <w:rsid w:val="00BE2627"/>
    <w:rsid w:val="00C83108"/>
    <w:rsid w:val="00CF5928"/>
    <w:rsid w:val="00DC65DD"/>
    <w:rsid w:val="00DD6AC3"/>
    <w:rsid w:val="00E17E9A"/>
    <w:rsid w:val="00EA7066"/>
    <w:rsid w:val="00F13FA5"/>
    <w:rsid w:val="00F76CCD"/>
    <w:rsid w:val="00F80F3C"/>
    <w:rsid w:val="00FF0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066"/>
    <w:pPr>
      <w:widowControl w:val="0"/>
      <w:suppressAutoHyphens/>
      <w:overflowPunct w:val="0"/>
    </w:pPr>
    <w:rPr>
      <w:color w:val="00000A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fasiforte">
    <w:name w:val="Enfasi forte"/>
    <w:uiPriority w:val="99"/>
    <w:rsid w:val="00EA7066"/>
    <w:rPr>
      <w:b/>
    </w:rPr>
  </w:style>
  <w:style w:type="character" w:customStyle="1" w:styleId="Enfasi">
    <w:name w:val="Enfasi"/>
    <w:uiPriority w:val="99"/>
    <w:rsid w:val="00EA7066"/>
    <w:rPr>
      <w:i/>
    </w:rPr>
  </w:style>
  <w:style w:type="paragraph" w:styleId="Title">
    <w:name w:val="Title"/>
    <w:basedOn w:val="Normal"/>
    <w:next w:val="BodyText"/>
    <w:link w:val="TitleChar"/>
    <w:uiPriority w:val="99"/>
    <w:qFormat/>
    <w:rsid w:val="00EA706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033A3"/>
    <w:rPr>
      <w:rFonts w:ascii="Cambria" w:hAnsi="Cambria" w:cs="Times New Roman"/>
      <w:b/>
      <w:bCs/>
      <w:color w:val="00000A"/>
      <w:kern w:val="28"/>
      <w:sz w:val="29"/>
      <w:szCs w:val="29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EA7066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33A3"/>
    <w:rPr>
      <w:rFonts w:cs="Times New Roman"/>
      <w:color w:val="00000A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EA7066"/>
  </w:style>
  <w:style w:type="paragraph" w:styleId="Caption">
    <w:name w:val="caption"/>
    <w:basedOn w:val="Normal"/>
    <w:uiPriority w:val="99"/>
    <w:qFormat/>
    <w:rsid w:val="00EA7066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"/>
    <w:uiPriority w:val="99"/>
    <w:rsid w:val="00EA7066"/>
    <w:pPr>
      <w:suppressLineNumbers/>
    </w:pPr>
  </w:style>
  <w:style w:type="paragraph" w:customStyle="1" w:styleId="Contenutotabella">
    <w:name w:val="Contenuto tabella"/>
    <w:basedOn w:val="Normal"/>
    <w:uiPriority w:val="99"/>
    <w:rsid w:val="00EA7066"/>
    <w:pPr>
      <w:suppressLineNumbers/>
    </w:pPr>
  </w:style>
  <w:style w:type="character" w:styleId="Hyperlink">
    <w:name w:val="Hyperlink"/>
    <w:basedOn w:val="DefaultParagraphFont"/>
    <w:uiPriority w:val="99"/>
    <w:rsid w:val="00AD0C9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ats-bg.it/immagini/notizie/pdf_piccolo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rotocollo@pec.ats-bg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307</Words>
  <Characters>1755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dprandi</cp:lastModifiedBy>
  <cp:revision>17</cp:revision>
  <dcterms:created xsi:type="dcterms:W3CDTF">2019-05-04T08:45:00Z</dcterms:created>
  <dcterms:modified xsi:type="dcterms:W3CDTF">2019-05-06T14:55:00Z</dcterms:modified>
</cp:coreProperties>
</file>