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A4D5" w14:textId="77777777" w:rsidR="00CC3F85" w:rsidRPr="00E0752E" w:rsidRDefault="00CC3F85" w:rsidP="00CC3F85">
      <w:pPr>
        <w:pStyle w:val="Corpotesto"/>
        <w:spacing w:line="276" w:lineRule="auto"/>
        <w:ind w:left="4394" w:right="564"/>
        <w:rPr>
          <w:rFonts w:ascii="Century Gothic" w:eastAsia="Times New Roman" w:hAnsi="Century Gothic" w:cs="Arial"/>
          <w:color w:val="323E4F" w:themeColor="text2" w:themeShade="BF"/>
          <w:sz w:val="22"/>
        </w:rPr>
      </w:pPr>
      <w:r w:rsidRPr="00E0752E">
        <w:rPr>
          <w:rFonts w:ascii="Century Gothic" w:eastAsia="Times New Roman" w:hAnsi="Century Gothic" w:cs="Arial"/>
          <w:color w:val="323E4F" w:themeColor="text2" w:themeShade="BF"/>
          <w:sz w:val="22"/>
        </w:rPr>
        <w:t xml:space="preserve">Spett.le </w:t>
      </w:r>
    </w:p>
    <w:p w14:paraId="6F0A4463" w14:textId="77777777" w:rsidR="00CC3F85" w:rsidRPr="00E0752E" w:rsidRDefault="00CC3F85" w:rsidP="00CC3F85">
      <w:pPr>
        <w:pStyle w:val="Corpotesto"/>
        <w:spacing w:line="276" w:lineRule="auto"/>
        <w:ind w:left="4394" w:right="564"/>
        <w:rPr>
          <w:rFonts w:ascii="Century Gothic" w:eastAsia="Verdana" w:hAnsi="Century Gothic" w:cs="Arial"/>
          <w:bCs/>
          <w:iCs/>
          <w:color w:val="323E4F" w:themeColor="text2" w:themeShade="BF"/>
          <w:sz w:val="22"/>
        </w:rPr>
      </w:pPr>
      <w:r w:rsidRPr="00E0752E">
        <w:rPr>
          <w:rFonts w:ascii="Century Gothic" w:eastAsia="Verdana" w:hAnsi="Century Gothic" w:cs="Arial"/>
          <w:bCs/>
          <w:iCs/>
          <w:color w:val="323E4F" w:themeColor="text2" w:themeShade="BF"/>
          <w:sz w:val="22"/>
        </w:rPr>
        <w:t xml:space="preserve">Agenzia per la Tutela della Salute </w:t>
      </w:r>
      <w:r>
        <w:rPr>
          <w:rFonts w:ascii="Century Gothic" w:eastAsia="Verdana" w:hAnsi="Century Gothic" w:cs="Arial"/>
          <w:bCs/>
          <w:iCs/>
          <w:color w:val="323E4F" w:themeColor="text2" w:themeShade="BF"/>
          <w:sz w:val="22"/>
        </w:rPr>
        <w:t>Della Montagna</w:t>
      </w:r>
    </w:p>
    <w:p w14:paraId="77EE6EF7" w14:textId="77777777" w:rsidR="00CC3F85" w:rsidRPr="00BA74FB" w:rsidRDefault="00CC3F85" w:rsidP="00CC3F85">
      <w:pPr>
        <w:pStyle w:val="Corpotesto"/>
        <w:spacing w:line="276" w:lineRule="auto"/>
        <w:ind w:left="4394" w:right="564"/>
        <w:rPr>
          <w:rFonts w:ascii="Century Gothic" w:eastAsia="Verdana" w:hAnsi="Century Gothic" w:cs="Arial"/>
          <w:bCs/>
          <w:iCs/>
          <w:color w:val="323E4F" w:themeColor="text2" w:themeShade="BF"/>
          <w:sz w:val="22"/>
        </w:rPr>
      </w:pPr>
      <w:r w:rsidRPr="00BA74FB">
        <w:rPr>
          <w:rFonts w:ascii="Century Gothic" w:eastAsia="Verdana" w:hAnsi="Century Gothic" w:cs="Arial"/>
          <w:bCs/>
          <w:iCs/>
          <w:color w:val="323E4F" w:themeColor="text2" w:themeShade="BF"/>
          <w:sz w:val="22"/>
        </w:rPr>
        <w:t>Via Nazario Sauro 36/38, Sondrio</w:t>
      </w:r>
    </w:p>
    <w:p w14:paraId="1123F43E" w14:textId="77777777" w:rsidR="00CC3F85" w:rsidRDefault="00CC3F85" w:rsidP="00CC3F85">
      <w:pPr>
        <w:pStyle w:val="Corpotesto"/>
        <w:spacing w:line="276" w:lineRule="auto"/>
        <w:ind w:left="4394" w:right="564"/>
        <w:rPr>
          <w:rFonts w:ascii="Century Gothic" w:eastAsia="Verdana" w:hAnsi="Century Gothic" w:cs="Arial"/>
          <w:bCs/>
          <w:iCs/>
          <w:color w:val="323E4F" w:themeColor="text2" w:themeShade="BF"/>
          <w:sz w:val="22"/>
        </w:rPr>
      </w:pPr>
      <w:r w:rsidRPr="00E0752E">
        <w:rPr>
          <w:rFonts w:ascii="Century Gothic" w:eastAsia="Verdana" w:hAnsi="Century Gothic" w:cs="Arial"/>
          <w:bCs/>
          <w:iCs/>
          <w:color w:val="323E4F" w:themeColor="text2" w:themeShade="BF"/>
          <w:sz w:val="22"/>
        </w:rPr>
        <w:t>Indirizzo PEC:</w:t>
      </w:r>
    </w:p>
    <w:p w14:paraId="2B5DA167" w14:textId="77777777" w:rsidR="00CC3F85" w:rsidRPr="00E0752E" w:rsidRDefault="00CC3F85" w:rsidP="00CC3F85">
      <w:pPr>
        <w:pStyle w:val="Corpotesto"/>
        <w:spacing w:line="276" w:lineRule="auto"/>
        <w:ind w:left="4394" w:right="564"/>
        <w:rPr>
          <w:rFonts w:ascii="Century Gothic" w:eastAsia="Verdana" w:hAnsi="Century Gothic" w:cs="Arial"/>
          <w:bCs/>
          <w:iCs/>
          <w:color w:val="323E4F" w:themeColor="text2" w:themeShade="BF"/>
          <w:sz w:val="22"/>
        </w:rPr>
      </w:pPr>
      <w:r w:rsidRPr="00BA74FB">
        <w:rPr>
          <w:rFonts w:ascii="Century Gothic" w:eastAsia="Verdana" w:hAnsi="Century Gothic" w:cs="Arial"/>
          <w:bCs/>
          <w:iCs/>
          <w:color w:val="323E4F" w:themeColor="text2" w:themeShade="BF"/>
          <w:sz w:val="22"/>
        </w:rPr>
        <w:t>protocollo@pec.ats-montagna.it</w:t>
      </w:r>
    </w:p>
    <w:p w14:paraId="4205ACB5" w14:textId="41BA1E0D" w:rsidR="00CC3F85" w:rsidRDefault="00CC3F85" w:rsidP="00CC3F85">
      <w:pPr>
        <w:widowControl/>
        <w:adjustRightInd w:val="0"/>
        <w:ind w:right="564"/>
        <w:jc w:val="both"/>
        <w:rPr>
          <w:rFonts w:ascii="Century Gothic" w:eastAsiaTheme="minorHAnsi" w:hAnsi="Century Gothic" w:cs="Calibri-Bold"/>
          <w:bCs/>
          <w:color w:val="323E4F" w:themeColor="text2" w:themeShade="BF"/>
          <w:szCs w:val="28"/>
        </w:rPr>
      </w:pPr>
    </w:p>
    <w:p w14:paraId="1C1FB197" w14:textId="77777777" w:rsidR="00CC3F85" w:rsidRPr="00E0752E" w:rsidRDefault="00CC3F85" w:rsidP="00CC3F85">
      <w:pPr>
        <w:widowControl/>
        <w:adjustRightInd w:val="0"/>
        <w:ind w:right="564"/>
        <w:jc w:val="both"/>
        <w:rPr>
          <w:rFonts w:ascii="Century Gothic" w:eastAsiaTheme="minorHAnsi" w:hAnsi="Century Gothic" w:cs="Calibri-Bold"/>
          <w:bCs/>
          <w:color w:val="323E4F" w:themeColor="text2" w:themeShade="BF"/>
          <w:szCs w:val="28"/>
        </w:rPr>
      </w:pPr>
    </w:p>
    <w:p w14:paraId="6EBF6FBF" w14:textId="06ECB1AB" w:rsidR="00CC3F85" w:rsidRDefault="00CC3F85" w:rsidP="00CC3F85">
      <w:pPr>
        <w:widowControl/>
        <w:adjustRightInd w:val="0"/>
        <w:ind w:right="564"/>
        <w:jc w:val="both"/>
        <w:rPr>
          <w:rFonts w:ascii="Century Gothic" w:eastAsiaTheme="minorHAnsi" w:hAnsi="Century Gothic" w:cs="Calibri-Bold"/>
          <w:bCs/>
          <w:i/>
          <w:color w:val="323E4F" w:themeColor="text2" w:themeShade="BF"/>
          <w:sz w:val="20"/>
          <w:szCs w:val="28"/>
        </w:rPr>
      </w:pPr>
      <w:r w:rsidRPr="00E0752E">
        <w:rPr>
          <w:rFonts w:ascii="Century Gothic" w:eastAsiaTheme="minorHAnsi" w:hAnsi="Century Gothic" w:cs="Calibri-Bold"/>
          <w:b/>
          <w:bCs/>
          <w:color w:val="323E4F" w:themeColor="text2" w:themeShade="BF"/>
          <w:szCs w:val="28"/>
        </w:rPr>
        <w:t xml:space="preserve">Oggetto: PROPOSTA DI MANIFESTAZIONE DI INTERESSE PER LA PARTECIPAZIONE ALLA SELEZIONE DEGLI AMBITI PER LA REALIZZAZIONE DI PROGETTI DI VITA INDIPENDENTE - PRO.V.I. 2019 - </w:t>
      </w:r>
      <w:r w:rsidRPr="00E0752E">
        <w:rPr>
          <w:rFonts w:ascii="Century Gothic" w:eastAsiaTheme="minorHAnsi" w:hAnsi="Century Gothic" w:cs="Calibri-Bold"/>
          <w:bCs/>
          <w:i/>
          <w:color w:val="323E4F" w:themeColor="text2" w:themeShade="BF"/>
          <w:sz w:val="20"/>
          <w:szCs w:val="28"/>
        </w:rPr>
        <w:t>ex Linee di indirizzo per progetti vita indipendente – allegato F al DPCM 21 novembre 2019</w:t>
      </w:r>
    </w:p>
    <w:p w14:paraId="4168AF5C" w14:textId="77777777" w:rsidR="00CC3F85" w:rsidRDefault="00CC3F85" w:rsidP="00CC3F85">
      <w:pPr>
        <w:widowControl/>
        <w:adjustRightInd w:val="0"/>
        <w:ind w:right="564"/>
        <w:jc w:val="both"/>
        <w:rPr>
          <w:rFonts w:ascii="Century Gothic" w:eastAsiaTheme="minorHAnsi" w:hAnsi="Century Gothic" w:cs="Calibri-Bold"/>
          <w:bCs/>
          <w:i/>
          <w:color w:val="323E4F" w:themeColor="text2" w:themeShade="BF"/>
          <w:sz w:val="20"/>
          <w:szCs w:val="28"/>
        </w:rPr>
      </w:pPr>
    </w:p>
    <w:p w14:paraId="1ED0D7C1" w14:textId="77777777" w:rsidR="00CC3F85" w:rsidRPr="00E0752E" w:rsidRDefault="00CC3F85" w:rsidP="00CC3F85">
      <w:pPr>
        <w:tabs>
          <w:tab w:val="left" w:pos="939"/>
        </w:tabs>
        <w:ind w:left="577" w:right="564"/>
        <w:rPr>
          <w:rFonts w:ascii="Century Gothic" w:hAnsi="Century Gothic"/>
          <w:color w:val="323E4F" w:themeColor="text2" w:themeShade="BF"/>
          <w:sz w:val="20"/>
        </w:rPr>
      </w:pPr>
    </w:p>
    <w:p w14:paraId="4CF1D902" w14:textId="77777777" w:rsidR="00CC3F85" w:rsidRPr="00E0752E" w:rsidRDefault="00CC3F85" w:rsidP="00CC3F85">
      <w:pPr>
        <w:pStyle w:val="Paragrafoelenco"/>
        <w:numPr>
          <w:ilvl w:val="1"/>
          <w:numId w:val="1"/>
        </w:numPr>
        <w:tabs>
          <w:tab w:val="left" w:pos="939"/>
        </w:tabs>
        <w:suppressAutoHyphens w:val="0"/>
        <w:autoSpaceDE w:val="0"/>
        <w:ind w:right="564" w:firstLine="0"/>
        <w:jc w:val="both"/>
        <w:textAlignment w:val="auto"/>
        <w:rPr>
          <w:rFonts w:ascii="Century Gothic" w:hAnsi="Century Gothic"/>
          <w:color w:val="323E4F" w:themeColor="text2" w:themeShade="BF"/>
          <w:sz w:val="20"/>
        </w:rPr>
      </w:pPr>
      <w:r w:rsidRPr="00E0752E">
        <w:rPr>
          <w:rFonts w:ascii="Century Gothic" w:hAnsi="Century Gothic"/>
          <w:color w:val="323E4F" w:themeColor="text2" w:themeShade="BF"/>
          <w:sz w:val="20"/>
        </w:rPr>
        <w:t>Anagrafica dell’Ambito territoriale</w:t>
      </w:r>
      <w:r w:rsidRPr="00E0752E">
        <w:rPr>
          <w:rFonts w:ascii="Century Gothic" w:hAnsi="Century Gothic"/>
          <w:color w:val="323E4F" w:themeColor="text2" w:themeShade="BF"/>
          <w:spacing w:val="-27"/>
          <w:sz w:val="20"/>
        </w:rPr>
        <w:t xml:space="preserve"> </w:t>
      </w:r>
      <w:r w:rsidRPr="00E0752E">
        <w:rPr>
          <w:rFonts w:ascii="Century Gothic" w:hAnsi="Century Gothic"/>
          <w:color w:val="323E4F" w:themeColor="text2" w:themeShade="BF"/>
          <w:sz w:val="20"/>
        </w:rPr>
        <w:t>candidato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7228"/>
      </w:tblGrid>
      <w:tr w:rsidR="00CC3F85" w:rsidRPr="00E0752E" w14:paraId="4A280AF2" w14:textId="77777777" w:rsidTr="00765F5C">
        <w:trPr>
          <w:trHeight w:val="397"/>
        </w:trPr>
        <w:tc>
          <w:tcPr>
            <w:tcW w:w="2744" w:type="dxa"/>
          </w:tcPr>
          <w:p w14:paraId="751F1005" w14:textId="77777777" w:rsidR="00CC3F85" w:rsidRPr="00E0752E" w:rsidRDefault="00CC3F85" w:rsidP="00765F5C">
            <w:pPr>
              <w:pStyle w:val="TableParagraph"/>
              <w:spacing w:before="83"/>
              <w:ind w:left="107" w:right="564"/>
              <w:rPr>
                <w:rFonts w:ascii="Century Gothic" w:hAnsi="Century Gothic"/>
                <w:color w:val="323E4F" w:themeColor="text2" w:themeShade="BF"/>
                <w:sz w:val="20"/>
              </w:rPr>
            </w:pPr>
            <w:proofErr w:type="spellStart"/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>Denominazione</w:t>
            </w:r>
            <w:proofErr w:type="spellEnd"/>
          </w:p>
        </w:tc>
        <w:tc>
          <w:tcPr>
            <w:tcW w:w="7228" w:type="dxa"/>
          </w:tcPr>
          <w:p w14:paraId="43B6780B" w14:textId="77777777" w:rsidR="00CC3F85" w:rsidRPr="00E0752E" w:rsidRDefault="00CC3F85" w:rsidP="00765F5C">
            <w:pPr>
              <w:pStyle w:val="TableParagraph"/>
              <w:ind w:right="564"/>
              <w:rPr>
                <w:rFonts w:ascii="Century Gothic" w:hAnsi="Century Gothic"/>
                <w:color w:val="323E4F" w:themeColor="text2" w:themeShade="BF"/>
                <w:sz w:val="20"/>
              </w:rPr>
            </w:pPr>
          </w:p>
        </w:tc>
      </w:tr>
      <w:tr w:rsidR="00CC3F85" w:rsidRPr="00E0752E" w14:paraId="11B0FFFB" w14:textId="77777777" w:rsidTr="00765F5C">
        <w:trPr>
          <w:trHeight w:val="395"/>
        </w:trPr>
        <w:tc>
          <w:tcPr>
            <w:tcW w:w="2744" w:type="dxa"/>
          </w:tcPr>
          <w:p w14:paraId="7D38D4A8" w14:textId="77777777" w:rsidR="00CC3F85" w:rsidRPr="00E0752E" w:rsidRDefault="00CC3F85" w:rsidP="00765F5C">
            <w:pPr>
              <w:pStyle w:val="TableParagraph"/>
              <w:spacing w:before="81"/>
              <w:ind w:left="107" w:right="564"/>
              <w:rPr>
                <w:rFonts w:ascii="Century Gothic" w:hAnsi="Century Gothic"/>
                <w:color w:val="323E4F" w:themeColor="text2" w:themeShade="BF"/>
                <w:sz w:val="20"/>
              </w:rPr>
            </w:pPr>
            <w:proofErr w:type="spellStart"/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>Comune</w:t>
            </w:r>
            <w:proofErr w:type="spellEnd"/>
            <w:r w:rsidRPr="00E0752E">
              <w:rPr>
                <w:rFonts w:ascii="Century Gothic" w:hAnsi="Century Gothic"/>
                <w:color w:val="323E4F" w:themeColor="text2" w:themeShade="BF"/>
                <w:spacing w:val="-7"/>
                <w:sz w:val="20"/>
              </w:rPr>
              <w:t xml:space="preserve"> </w:t>
            </w:r>
            <w:proofErr w:type="spellStart"/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>capofila</w:t>
            </w:r>
            <w:proofErr w:type="spellEnd"/>
          </w:p>
        </w:tc>
        <w:tc>
          <w:tcPr>
            <w:tcW w:w="7228" w:type="dxa"/>
          </w:tcPr>
          <w:p w14:paraId="08431CB5" w14:textId="77777777" w:rsidR="00CC3F85" w:rsidRPr="00E0752E" w:rsidRDefault="00CC3F85" w:rsidP="00765F5C">
            <w:pPr>
              <w:pStyle w:val="TableParagraph"/>
              <w:ind w:right="564"/>
              <w:rPr>
                <w:rFonts w:ascii="Century Gothic" w:hAnsi="Century Gothic"/>
                <w:color w:val="323E4F" w:themeColor="text2" w:themeShade="BF"/>
                <w:sz w:val="20"/>
              </w:rPr>
            </w:pPr>
          </w:p>
        </w:tc>
      </w:tr>
      <w:tr w:rsidR="00CC3F85" w:rsidRPr="00E0752E" w14:paraId="38A471C8" w14:textId="77777777" w:rsidTr="00765F5C">
        <w:trPr>
          <w:trHeight w:val="398"/>
        </w:trPr>
        <w:tc>
          <w:tcPr>
            <w:tcW w:w="2744" w:type="dxa"/>
          </w:tcPr>
          <w:p w14:paraId="4E590AD0" w14:textId="77777777" w:rsidR="00CC3F85" w:rsidRPr="00E0752E" w:rsidRDefault="00CC3F85" w:rsidP="00765F5C">
            <w:pPr>
              <w:pStyle w:val="TableParagraph"/>
              <w:spacing w:before="83"/>
              <w:ind w:left="107" w:right="564"/>
              <w:rPr>
                <w:rFonts w:ascii="Century Gothic" w:hAnsi="Century Gothic"/>
                <w:color w:val="323E4F" w:themeColor="text2" w:themeShade="BF"/>
                <w:sz w:val="20"/>
              </w:rPr>
            </w:pPr>
            <w:proofErr w:type="spellStart"/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>Sede</w:t>
            </w:r>
            <w:proofErr w:type="spellEnd"/>
            <w:r w:rsidRPr="00E0752E">
              <w:rPr>
                <w:rFonts w:ascii="Century Gothic" w:hAnsi="Century Gothic"/>
                <w:color w:val="323E4F" w:themeColor="text2" w:themeShade="BF"/>
                <w:spacing w:val="-7"/>
                <w:sz w:val="20"/>
              </w:rPr>
              <w:t xml:space="preserve"> </w:t>
            </w:r>
            <w:proofErr w:type="spellStart"/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>legale</w:t>
            </w:r>
            <w:proofErr w:type="spellEnd"/>
          </w:p>
        </w:tc>
        <w:tc>
          <w:tcPr>
            <w:tcW w:w="7228" w:type="dxa"/>
          </w:tcPr>
          <w:p w14:paraId="4900A41B" w14:textId="77777777" w:rsidR="00CC3F85" w:rsidRPr="00E0752E" w:rsidRDefault="00CC3F85" w:rsidP="00765F5C">
            <w:pPr>
              <w:pStyle w:val="TableParagraph"/>
              <w:ind w:right="564"/>
              <w:rPr>
                <w:rFonts w:ascii="Century Gothic" w:hAnsi="Century Gothic"/>
                <w:color w:val="323E4F" w:themeColor="text2" w:themeShade="BF"/>
                <w:sz w:val="20"/>
              </w:rPr>
            </w:pPr>
          </w:p>
        </w:tc>
      </w:tr>
      <w:tr w:rsidR="00CC3F85" w:rsidRPr="00E0752E" w14:paraId="21F2668E" w14:textId="77777777" w:rsidTr="00765F5C">
        <w:trPr>
          <w:trHeight w:val="395"/>
        </w:trPr>
        <w:tc>
          <w:tcPr>
            <w:tcW w:w="2744" w:type="dxa"/>
          </w:tcPr>
          <w:p w14:paraId="17ADD48F" w14:textId="77777777" w:rsidR="00CC3F85" w:rsidRPr="00E0752E" w:rsidRDefault="00CC3F85" w:rsidP="00765F5C">
            <w:pPr>
              <w:pStyle w:val="TableParagraph"/>
              <w:spacing w:before="83"/>
              <w:ind w:left="107" w:right="564"/>
              <w:rPr>
                <w:rFonts w:ascii="Century Gothic" w:hAnsi="Century Gothic"/>
                <w:color w:val="323E4F" w:themeColor="text2" w:themeShade="BF"/>
                <w:sz w:val="20"/>
              </w:rPr>
            </w:pPr>
            <w:proofErr w:type="spellStart"/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>Rappresentante</w:t>
            </w:r>
            <w:proofErr w:type="spellEnd"/>
            <w:r w:rsidRPr="00E0752E">
              <w:rPr>
                <w:rFonts w:ascii="Century Gothic" w:hAnsi="Century Gothic"/>
                <w:color w:val="323E4F" w:themeColor="text2" w:themeShade="BF"/>
                <w:spacing w:val="-7"/>
                <w:sz w:val="20"/>
              </w:rPr>
              <w:t xml:space="preserve"> </w:t>
            </w:r>
            <w:proofErr w:type="spellStart"/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>legale</w:t>
            </w:r>
            <w:proofErr w:type="spellEnd"/>
          </w:p>
        </w:tc>
        <w:tc>
          <w:tcPr>
            <w:tcW w:w="7228" w:type="dxa"/>
          </w:tcPr>
          <w:p w14:paraId="02C02FB2" w14:textId="77777777" w:rsidR="00CC3F85" w:rsidRPr="00E0752E" w:rsidRDefault="00CC3F85" w:rsidP="00765F5C">
            <w:pPr>
              <w:pStyle w:val="TableParagraph"/>
              <w:ind w:right="564"/>
              <w:rPr>
                <w:rFonts w:ascii="Century Gothic" w:hAnsi="Century Gothic"/>
                <w:color w:val="323E4F" w:themeColor="text2" w:themeShade="BF"/>
                <w:sz w:val="20"/>
              </w:rPr>
            </w:pPr>
          </w:p>
        </w:tc>
      </w:tr>
      <w:tr w:rsidR="00CC3F85" w:rsidRPr="00E0752E" w14:paraId="59E77189" w14:textId="77777777" w:rsidTr="00765F5C">
        <w:trPr>
          <w:trHeight w:val="461"/>
        </w:trPr>
        <w:tc>
          <w:tcPr>
            <w:tcW w:w="2744" w:type="dxa"/>
          </w:tcPr>
          <w:p w14:paraId="6B55137A" w14:textId="77777777" w:rsidR="00CC3F85" w:rsidRPr="00E0752E" w:rsidRDefault="00CC3F85" w:rsidP="00765F5C">
            <w:pPr>
              <w:pStyle w:val="TableParagraph"/>
              <w:spacing w:line="230" w:lineRule="exact"/>
              <w:ind w:left="107" w:right="564"/>
              <w:rPr>
                <w:rFonts w:ascii="Century Gothic" w:hAnsi="Century Gothic"/>
                <w:color w:val="323E4F" w:themeColor="text2" w:themeShade="BF"/>
                <w:sz w:val="20"/>
              </w:rPr>
            </w:pPr>
            <w:proofErr w:type="spellStart"/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>Popolazione</w:t>
            </w:r>
            <w:proofErr w:type="spellEnd"/>
            <w:r w:rsidRPr="00E0752E">
              <w:rPr>
                <w:rFonts w:ascii="Century Gothic" w:hAnsi="Century Gothic"/>
                <w:color w:val="323E4F" w:themeColor="text2" w:themeShade="BF"/>
                <w:spacing w:val="-15"/>
                <w:sz w:val="20"/>
              </w:rPr>
              <w:t xml:space="preserve"> </w:t>
            </w:r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 xml:space="preserve">18-64 </w:t>
            </w:r>
            <w:proofErr w:type="spellStart"/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>residente</w:t>
            </w:r>
            <w:proofErr w:type="spellEnd"/>
            <w:r w:rsidRPr="00E0752E">
              <w:rPr>
                <w:rFonts w:ascii="Century Gothic" w:hAnsi="Century Gothic"/>
                <w:color w:val="323E4F" w:themeColor="text2" w:themeShade="BF"/>
                <w:spacing w:val="-3"/>
                <w:sz w:val="20"/>
              </w:rPr>
              <w:t xml:space="preserve"> </w:t>
            </w:r>
            <w:proofErr w:type="spellStart"/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>ambito</w:t>
            </w:r>
            <w:proofErr w:type="spellEnd"/>
          </w:p>
        </w:tc>
        <w:tc>
          <w:tcPr>
            <w:tcW w:w="7228" w:type="dxa"/>
          </w:tcPr>
          <w:p w14:paraId="39D92183" w14:textId="77777777" w:rsidR="00CC3F85" w:rsidRPr="00E0752E" w:rsidRDefault="00CC3F85" w:rsidP="00765F5C">
            <w:pPr>
              <w:pStyle w:val="TableParagraph"/>
              <w:ind w:right="564"/>
              <w:rPr>
                <w:rFonts w:ascii="Century Gothic" w:hAnsi="Century Gothic"/>
                <w:color w:val="323E4F" w:themeColor="text2" w:themeShade="BF"/>
                <w:sz w:val="20"/>
              </w:rPr>
            </w:pPr>
          </w:p>
        </w:tc>
      </w:tr>
      <w:tr w:rsidR="00CC3F85" w:rsidRPr="00E0752E" w14:paraId="2905B319" w14:textId="77777777" w:rsidTr="00765F5C">
        <w:trPr>
          <w:trHeight w:val="460"/>
        </w:trPr>
        <w:tc>
          <w:tcPr>
            <w:tcW w:w="2744" w:type="dxa"/>
          </w:tcPr>
          <w:p w14:paraId="1EFB7188" w14:textId="77777777" w:rsidR="00CC3F85" w:rsidRPr="00E0752E" w:rsidRDefault="00CC3F85" w:rsidP="00765F5C">
            <w:pPr>
              <w:pStyle w:val="TableParagraph"/>
              <w:spacing w:line="230" w:lineRule="exact"/>
              <w:ind w:left="107" w:right="564"/>
              <w:rPr>
                <w:rFonts w:ascii="Century Gothic" w:hAnsi="Century Gothic"/>
                <w:color w:val="323E4F" w:themeColor="text2" w:themeShade="BF"/>
                <w:sz w:val="20"/>
              </w:rPr>
            </w:pPr>
            <w:proofErr w:type="spellStart"/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>Comuni</w:t>
            </w:r>
            <w:proofErr w:type="spellEnd"/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 xml:space="preserve"> </w:t>
            </w:r>
            <w:proofErr w:type="spellStart"/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>componenti</w:t>
            </w:r>
            <w:proofErr w:type="spellEnd"/>
            <w:r w:rsidRPr="00E0752E">
              <w:rPr>
                <w:rFonts w:ascii="Century Gothic" w:hAnsi="Century Gothic"/>
                <w:color w:val="323E4F" w:themeColor="text2" w:themeShade="BF"/>
                <w:spacing w:val="-16"/>
                <w:sz w:val="20"/>
              </w:rPr>
              <w:t xml:space="preserve"> </w:t>
            </w:r>
            <w:proofErr w:type="spellStart"/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>l’ambito</w:t>
            </w:r>
            <w:proofErr w:type="spellEnd"/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 xml:space="preserve"> </w:t>
            </w:r>
            <w:proofErr w:type="spellStart"/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>territoriale</w:t>
            </w:r>
            <w:proofErr w:type="spellEnd"/>
          </w:p>
        </w:tc>
        <w:tc>
          <w:tcPr>
            <w:tcW w:w="7228" w:type="dxa"/>
          </w:tcPr>
          <w:p w14:paraId="2F3F434D" w14:textId="77777777" w:rsidR="00CC3F85" w:rsidRPr="00E0752E" w:rsidRDefault="00CC3F85" w:rsidP="00765F5C">
            <w:pPr>
              <w:pStyle w:val="TableParagraph"/>
              <w:ind w:right="564"/>
              <w:rPr>
                <w:rFonts w:ascii="Century Gothic" w:hAnsi="Century Gothic"/>
                <w:color w:val="323E4F" w:themeColor="text2" w:themeShade="BF"/>
                <w:sz w:val="20"/>
              </w:rPr>
            </w:pPr>
          </w:p>
        </w:tc>
      </w:tr>
      <w:tr w:rsidR="00CC3F85" w:rsidRPr="00E0752E" w14:paraId="02F81CC8" w14:textId="77777777" w:rsidTr="00765F5C">
        <w:trPr>
          <w:trHeight w:val="690"/>
        </w:trPr>
        <w:tc>
          <w:tcPr>
            <w:tcW w:w="2744" w:type="dxa"/>
          </w:tcPr>
          <w:p w14:paraId="5AB47C8E" w14:textId="77777777" w:rsidR="00CC3F85" w:rsidRPr="00E0752E" w:rsidRDefault="00CC3F85" w:rsidP="00765F5C">
            <w:pPr>
              <w:pStyle w:val="TableParagraph"/>
              <w:spacing w:line="230" w:lineRule="exact"/>
              <w:ind w:left="107" w:right="564"/>
              <w:rPr>
                <w:rFonts w:ascii="Century Gothic" w:hAnsi="Century Gothic"/>
                <w:color w:val="323E4F" w:themeColor="text2" w:themeShade="BF"/>
                <w:sz w:val="20"/>
              </w:rPr>
            </w:pPr>
            <w:proofErr w:type="spellStart"/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>Referente</w:t>
            </w:r>
            <w:proofErr w:type="spellEnd"/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 xml:space="preserve"> per </w:t>
            </w:r>
            <w:proofErr w:type="spellStart"/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>l’implementazione</w:t>
            </w:r>
            <w:proofErr w:type="spellEnd"/>
            <w:r w:rsidRPr="00E0752E">
              <w:rPr>
                <w:rFonts w:ascii="Century Gothic" w:hAnsi="Century Gothic"/>
                <w:color w:val="323E4F" w:themeColor="text2" w:themeShade="BF"/>
                <w:spacing w:val="-13"/>
                <w:sz w:val="20"/>
              </w:rPr>
              <w:t xml:space="preserve"> </w:t>
            </w:r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 xml:space="preserve">del </w:t>
            </w:r>
            <w:proofErr w:type="spellStart"/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>programma</w:t>
            </w:r>
            <w:proofErr w:type="spellEnd"/>
          </w:p>
        </w:tc>
        <w:tc>
          <w:tcPr>
            <w:tcW w:w="7228" w:type="dxa"/>
          </w:tcPr>
          <w:p w14:paraId="591B2F72" w14:textId="77777777" w:rsidR="00CC3F85" w:rsidRPr="00E0752E" w:rsidRDefault="00CC3F85" w:rsidP="00765F5C">
            <w:pPr>
              <w:pStyle w:val="TableParagraph"/>
              <w:ind w:right="564"/>
              <w:rPr>
                <w:rFonts w:ascii="Century Gothic" w:hAnsi="Century Gothic"/>
                <w:color w:val="323E4F" w:themeColor="text2" w:themeShade="BF"/>
                <w:sz w:val="20"/>
              </w:rPr>
            </w:pPr>
          </w:p>
        </w:tc>
      </w:tr>
      <w:tr w:rsidR="00CC3F85" w:rsidRPr="00E0752E" w14:paraId="1DE20DA5" w14:textId="77777777" w:rsidTr="00765F5C">
        <w:trPr>
          <w:trHeight w:val="395"/>
        </w:trPr>
        <w:tc>
          <w:tcPr>
            <w:tcW w:w="2744" w:type="dxa"/>
          </w:tcPr>
          <w:p w14:paraId="0374DB82" w14:textId="77777777" w:rsidR="00CC3F85" w:rsidRPr="00E0752E" w:rsidRDefault="00CC3F85" w:rsidP="00765F5C">
            <w:pPr>
              <w:pStyle w:val="TableParagraph"/>
              <w:spacing w:before="81"/>
              <w:ind w:left="107" w:right="564"/>
              <w:rPr>
                <w:rFonts w:ascii="Century Gothic" w:hAnsi="Century Gothic"/>
                <w:color w:val="323E4F" w:themeColor="text2" w:themeShade="BF"/>
                <w:sz w:val="20"/>
              </w:rPr>
            </w:pPr>
            <w:proofErr w:type="spellStart"/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>Telefono</w:t>
            </w:r>
            <w:proofErr w:type="spellEnd"/>
          </w:p>
        </w:tc>
        <w:tc>
          <w:tcPr>
            <w:tcW w:w="7228" w:type="dxa"/>
          </w:tcPr>
          <w:p w14:paraId="3515BC35" w14:textId="77777777" w:rsidR="00CC3F85" w:rsidRPr="00E0752E" w:rsidRDefault="00CC3F85" w:rsidP="00765F5C">
            <w:pPr>
              <w:pStyle w:val="TableParagraph"/>
              <w:ind w:right="564"/>
              <w:rPr>
                <w:rFonts w:ascii="Century Gothic" w:hAnsi="Century Gothic"/>
                <w:color w:val="323E4F" w:themeColor="text2" w:themeShade="BF"/>
                <w:sz w:val="20"/>
              </w:rPr>
            </w:pPr>
          </w:p>
        </w:tc>
      </w:tr>
      <w:tr w:rsidR="00CC3F85" w:rsidRPr="00E0752E" w14:paraId="543A38BB" w14:textId="77777777" w:rsidTr="00765F5C">
        <w:trPr>
          <w:trHeight w:val="397"/>
        </w:trPr>
        <w:tc>
          <w:tcPr>
            <w:tcW w:w="2744" w:type="dxa"/>
          </w:tcPr>
          <w:p w14:paraId="043239B7" w14:textId="77777777" w:rsidR="00CC3F85" w:rsidRPr="00E0752E" w:rsidRDefault="00CC3F85" w:rsidP="00765F5C">
            <w:pPr>
              <w:pStyle w:val="TableParagraph"/>
              <w:spacing w:before="83"/>
              <w:ind w:left="107" w:right="564"/>
              <w:rPr>
                <w:rFonts w:ascii="Century Gothic" w:hAnsi="Century Gothic"/>
                <w:color w:val="323E4F" w:themeColor="text2" w:themeShade="BF"/>
                <w:sz w:val="20"/>
              </w:rPr>
            </w:pPr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>Posta</w:t>
            </w:r>
            <w:r w:rsidRPr="00E0752E">
              <w:rPr>
                <w:rFonts w:ascii="Century Gothic" w:hAnsi="Century Gothic"/>
                <w:color w:val="323E4F" w:themeColor="text2" w:themeShade="BF"/>
                <w:spacing w:val="-5"/>
                <w:sz w:val="20"/>
              </w:rPr>
              <w:t xml:space="preserve"> </w:t>
            </w:r>
            <w:proofErr w:type="spellStart"/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>elettronica</w:t>
            </w:r>
            <w:proofErr w:type="spellEnd"/>
          </w:p>
        </w:tc>
        <w:tc>
          <w:tcPr>
            <w:tcW w:w="7228" w:type="dxa"/>
          </w:tcPr>
          <w:p w14:paraId="15DCD73F" w14:textId="77777777" w:rsidR="00CC3F85" w:rsidRPr="00E0752E" w:rsidRDefault="00CC3F85" w:rsidP="00765F5C">
            <w:pPr>
              <w:pStyle w:val="TableParagraph"/>
              <w:ind w:right="564"/>
              <w:rPr>
                <w:rFonts w:ascii="Century Gothic" w:hAnsi="Century Gothic"/>
                <w:color w:val="323E4F" w:themeColor="text2" w:themeShade="BF"/>
                <w:sz w:val="20"/>
              </w:rPr>
            </w:pPr>
          </w:p>
        </w:tc>
      </w:tr>
    </w:tbl>
    <w:p w14:paraId="589F3FE7" w14:textId="681C25C6" w:rsidR="00CC3F85" w:rsidRDefault="00CC3F85" w:rsidP="00CC3F85">
      <w:pPr>
        <w:pStyle w:val="Corpotesto"/>
        <w:ind w:right="564"/>
        <w:rPr>
          <w:rFonts w:ascii="Century Gothic" w:hAnsi="Century Gothic"/>
          <w:color w:val="323E4F" w:themeColor="text2" w:themeShade="BF"/>
          <w:sz w:val="20"/>
        </w:rPr>
      </w:pPr>
    </w:p>
    <w:p w14:paraId="1AE21677" w14:textId="77777777" w:rsidR="00CC3F85" w:rsidRPr="00E0752E" w:rsidRDefault="00CC3F85" w:rsidP="00CC3F85">
      <w:pPr>
        <w:pStyle w:val="Corpotesto"/>
        <w:ind w:right="564"/>
        <w:rPr>
          <w:rFonts w:ascii="Century Gothic" w:hAnsi="Century Gothic"/>
          <w:color w:val="323E4F" w:themeColor="text2" w:themeShade="BF"/>
          <w:sz w:val="20"/>
        </w:rPr>
      </w:pPr>
    </w:p>
    <w:p w14:paraId="70635A88" w14:textId="77777777" w:rsidR="00CC3F85" w:rsidRPr="00E0752E" w:rsidRDefault="00CC3F85" w:rsidP="00CC3F85">
      <w:pPr>
        <w:pStyle w:val="Paragrafoelenco"/>
        <w:numPr>
          <w:ilvl w:val="1"/>
          <w:numId w:val="1"/>
        </w:numPr>
        <w:tabs>
          <w:tab w:val="left" w:pos="939"/>
        </w:tabs>
        <w:suppressAutoHyphens w:val="0"/>
        <w:autoSpaceDE w:val="0"/>
        <w:ind w:right="564" w:firstLine="0"/>
        <w:jc w:val="both"/>
        <w:textAlignment w:val="auto"/>
        <w:rPr>
          <w:rFonts w:ascii="Century Gothic" w:hAnsi="Century Gothic"/>
          <w:color w:val="323E4F" w:themeColor="text2" w:themeShade="BF"/>
          <w:sz w:val="20"/>
        </w:rPr>
      </w:pPr>
      <w:r w:rsidRPr="00E0752E">
        <w:rPr>
          <w:rFonts w:ascii="Century Gothic" w:hAnsi="Century Gothic"/>
          <w:color w:val="323E4F" w:themeColor="text2" w:themeShade="BF"/>
          <w:sz w:val="20"/>
        </w:rPr>
        <w:t>Ufficio di piano (se</w:t>
      </w:r>
      <w:r w:rsidRPr="00E0752E">
        <w:rPr>
          <w:rFonts w:ascii="Century Gothic" w:hAnsi="Century Gothic"/>
          <w:color w:val="323E4F" w:themeColor="text2" w:themeShade="BF"/>
          <w:spacing w:val="-10"/>
          <w:sz w:val="20"/>
        </w:rPr>
        <w:t xml:space="preserve"> </w:t>
      </w:r>
      <w:r w:rsidRPr="00E0752E">
        <w:rPr>
          <w:rFonts w:ascii="Century Gothic" w:hAnsi="Century Gothic"/>
          <w:color w:val="323E4F" w:themeColor="text2" w:themeShade="BF"/>
          <w:sz w:val="20"/>
        </w:rPr>
        <w:t>presente)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7397"/>
      </w:tblGrid>
      <w:tr w:rsidR="00CC3F85" w:rsidRPr="00E0752E" w14:paraId="030980A8" w14:textId="77777777" w:rsidTr="00765F5C">
        <w:trPr>
          <w:trHeight w:val="395"/>
        </w:trPr>
        <w:tc>
          <w:tcPr>
            <w:tcW w:w="2575" w:type="dxa"/>
          </w:tcPr>
          <w:p w14:paraId="2E94F68A" w14:textId="77777777" w:rsidR="00CC3F85" w:rsidRPr="00E0752E" w:rsidRDefault="00CC3F85" w:rsidP="00765F5C">
            <w:pPr>
              <w:pStyle w:val="TableParagraph"/>
              <w:spacing w:before="81"/>
              <w:ind w:left="107" w:right="564"/>
              <w:rPr>
                <w:rFonts w:ascii="Century Gothic" w:hAnsi="Century Gothic"/>
                <w:color w:val="323E4F" w:themeColor="text2" w:themeShade="BF"/>
                <w:sz w:val="20"/>
              </w:rPr>
            </w:pPr>
            <w:proofErr w:type="spellStart"/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>Denominazione</w:t>
            </w:r>
            <w:proofErr w:type="spellEnd"/>
          </w:p>
        </w:tc>
        <w:tc>
          <w:tcPr>
            <w:tcW w:w="7397" w:type="dxa"/>
          </w:tcPr>
          <w:p w14:paraId="23C2CB99" w14:textId="77777777" w:rsidR="00CC3F85" w:rsidRPr="00E0752E" w:rsidRDefault="00CC3F85" w:rsidP="00765F5C">
            <w:pPr>
              <w:pStyle w:val="TableParagraph"/>
              <w:ind w:right="564"/>
              <w:rPr>
                <w:rFonts w:ascii="Century Gothic" w:hAnsi="Century Gothic"/>
                <w:color w:val="323E4F" w:themeColor="text2" w:themeShade="BF"/>
                <w:sz w:val="20"/>
              </w:rPr>
            </w:pPr>
          </w:p>
        </w:tc>
      </w:tr>
      <w:tr w:rsidR="00CC3F85" w:rsidRPr="00E0752E" w14:paraId="3371331A" w14:textId="77777777" w:rsidTr="00765F5C">
        <w:trPr>
          <w:trHeight w:val="398"/>
        </w:trPr>
        <w:tc>
          <w:tcPr>
            <w:tcW w:w="2575" w:type="dxa"/>
          </w:tcPr>
          <w:p w14:paraId="1E9958DE" w14:textId="77777777" w:rsidR="00CC3F85" w:rsidRPr="00E0752E" w:rsidRDefault="00CC3F85" w:rsidP="00765F5C">
            <w:pPr>
              <w:pStyle w:val="TableParagraph"/>
              <w:spacing w:before="83"/>
              <w:ind w:left="107" w:right="564"/>
              <w:rPr>
                <w:rFonts w:ascii="Century Gothic" w:hAnsi="Century Gothic"/>
                <w:color w:val="323E4F" w:themeColor="text2" w:themeShade="BF"/>
                <w:sz w:val="20"/>
              </w:rPr>
            </w:pPr>
            <w:proofErr w:type="spellStart"/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>Sede</w:t>
            </w:r>
            <w:proofErr w:type="spellEnd"/>
            <w:r w:rsidRPr="00E0752E">
              <w:rPr>
                <w:rFonts w:ascii="Century Gothic" w:hAnsi="Century Gothic"/>
                <w:color w:val="323E4F" w:themeColor="text2" w:themeShade="BF"/>
                <w:spacing w:val="-7"/>
                <w:sz w:val="20"/>
              </w:rPr>
              <w:t xml:space="preserve"> </w:t>
            </w:r>
            <w:proofErr w:type="spellStart"/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>legale</w:t>
            </w:r>
            <w:proofErr w:type="spellEnd"/>
          </w:p>
        </w:tc>
        <w:tc>
          <w:tcPr>
            <w:tcW w:w="7397" w:type="dxa"/>
          </w:tcPr>
          <w:p w14:paraId="7BF2FA17" w14:textId="77777777" w:rsidR="00CC3F85" w:rsidRPr="00E0752E" w:rsidRDefault="00CC3F85" w:rsidP="00765F5C">
            <w:pPr>
              <w:pStyle w:val="TableParagraph"/>
              <w:ind w:right="564"/>
              <w:rPr>
                <w:rFonts w:ascii="Century Gothic" w:hAnsi="Century Gothic"/>
                <w:color w:val="323E4F" w:themeColor="text2" w:themeShade="BF"/>
                <w:sz w:val="20"/>
              </w:rPr>
            </w:pPr>
          </w:p>
        </w:tc>
      </w:tr>
      <w:tr w:rsidR="00CC3F85" w:rsidRPr="00E0752E" w14:paraId="66E81EEE" w14:textId="77777777" w:rsidTr="00765F5C">
        <w:trPr>
          <w:trHeight w:val="395"/>
        </w:trPr>
        <w:tc>
          <w:tcPr>
            <w:tcW w:w="2575" w:type="dxa"/>
          </w:tcPr>
          <w:p w14:paraId="18C231E8" w14:textId="77777777" w:rsidR="00CC3F85" w:rsidRPr="00E0752E" w:rsidRDefault="00CC3F85" w:rsidP="00765F5C">
            <w:pPr>
              <w:pStyle w:val="TableParagraph"/>
              <w:spacing w:before="83"/>
              <w:ind w:left="107" w:right="564"/>
              <w:rPr>
                <w:rFonts w:ascii="Century Gothic" w:hAnsi="Century Gothic"/>
                <w:color w:val="323E4F" w:themeColor="text2" w:themeShade="BF"/>
                <w:sz w:val="20"/>
              </w:rPr>
            </w:pPr>
            <w:proofErr w:type="spellStart"/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>Rappresentante</w:t>
            </w:r>
            <w:proofErr w:type="spellEnd"/>
            <w:r w:rsidRPr="00E0752E">
              <w:rPr>
                <w:rFonts w:ascii="Century Gothic" w:hAnsi="Century Gothic"/>
                <w:color w:val="323E4F" w:themeColor="text2" w:themeShade="BF"/>
                <w:spacing w:val="-7"/>
                <w:sz w:val="20"/>
              </w:rPr>
              <w:t xml:space="preserve"> </w:t>
            </w:r>
            <w:proofErr w:type="spellStart"/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>legale</w:t>
            </w:r>
            <w:proofErr w:type="spellEnd"/>
          </w:p>
        </w:tc>
        <w:tc>
          <w:tcPr>
            <w:tcW w:w="7397" w:type="dxa"/>
          </w:tcPr>
          <w:p w14:paraId="6D01535E" w14:textId="77777777" w:rsidR="00CC3F85" w:rsidRPr="00E0752E" w:rsidRDefault="00CC3F85" w:rsidP="00765F5C">
            <w:pPr>
              <w:pStyle w:val="TableParagraph"/>
              <w:ind w:right="564"/>
              <w:rPr>
                <w:rFonts w:ascii="Century Gothic" w:hAnsi="Century Gothic"/>
                <w:color w:val="323E4F" w:themeColor="text2" w:themeShade="BF"/>
                <w:sz w:val="20"/>
              </w:rPr>
            </w:pPr>
          </w:p>
        </w:tc>
      </w:tr>
      <w:tr w:rsidR="00CC3F85" w:rsidRPr="00E0752E" w14:paraId="4511F5ED" w14:textId="77777777" w:rsidTr="00765F5C">
        <w:trPr>
          <w:trHeight w:val="690"/>
        </w:trPr>
        <w:tc>
          <w:tcPr>
            <w:tcW w:w="2575" w:type="dxa"/>
          </w:tcPr>
          <w:p w14:paraId="71F76BF2" w14:textId="77777777" w:rsidR="00CC3F85" w:rsidRPr="00E0752E" w:rsidRDefault="00CC3F85" w:rsidP="00765F5C">
            <w:pPr>
              <w:pStyle w:val="TableParagraph"/>
              <w:spacing w:line="230" w:lineRule="exact"/>
              <w:ind w:left="107" w:right="564"/>
              <w:rPr>
                <w:rFonts w:ascii="Century Gothic" w:hAnsi="Century Gothic"/>
                <w:color w:val="323E4F" w:themeColor="text2" w:themeShade="BF"/>
                <w:sz w:val="20"/>
              </w:rPr>
            </w:pPr>
            <w:proofErr w:type="spellStart"/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>Referente</w:t>
            </w:r>
            <w:proofErr w:type="spellEnd"/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 xml:space="preserve"> per </w:t>
            </w:r>
            <w:proofErr w:type="spellStart"/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>l’i</w:t>
            </w:r>
            <w:r>
              <w:rPr>
                <w:rFonts w:ascii="Century Gothic" w:hAnsi="Century Gothic"/>
                <w:color w:val="323E4F" w:themeColor="text2" w:themeShade="BF"/>
                <w:sz w:val="20"/>
              </w:rPr>
              <w:t>m</w:t>
            </w:r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>plementazione</w:t>
            </w:r>
            <w:proofErr w:type="spellEnd"/>
            <w:r w:rsidRPr="00E0752E">
              <w:rPr>
                <w:rFonts w:ascii="Century Gothic" w:hAnsi="Century Gothic"/>
                <w:color w:val="323E4F" w:themeColor="text2" w:themeShade="BF"/>
                <w:spacing w:val="-13"/>
                <w:sz w:val="20"/>
              </w:rPr>
              <w:t xml:space="preserve"> </w:t>
            </w:r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 xml:space="preserve">del </w:t>
            </w:r>
            <w:proofErr w:type="spellStart"/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>programma</w:t>
            </w:r>
            <w:proofErr w:type="spellEnd"/>
          </w:p>
        </w:tc>
        <w:tc>
          <w:tcPr>
            <w:tcW w:w="7397" w:type="dxa"/>
          </w:tcPr>
          <w:p w14:paraId="3BF51ACD" w14:textId="77777777" w:rsidR="00CC3F85" w:rsidRPr="00E0752E" w:rsidRDefault="00CC3F85" w:rsidP="00765F5C">
            <w:pPr>
              <w:pStyle w:val="TableParagraph"/>
              <w:ind w:right="564"/>
              <w:rPr>
                <w:rFonts w:ascii="Century Gothic" w:hAnsi="Century Gothic"/>
                <w:color w:val="323E4F" w:themeColor="text2" w:themeShade="BF"/>
                <w:sz w:val="20"/>
              </w:rPr>
            </w:pPr>
          </w:p>
        </w:tc>
      </w:tr>
      <w:tr w:rsidR="00CC3F85" w:rsidRPr="00E0752E" w14:paraId="1799AA3C" w14:textId="77777777" w:rsidTr="00765F5C">
        <w:trPr>
          <w:trHeight w:val="397"/>
        </w:trPr>
        <w:tc>
          <w:tcPr>
            <w:tcW w:w="2575" w:type="dxa"/>
          </w:tcPr>
          <w:p w14:paraId="5D145B90" w14:textId="77777777" w:rsidR="00CC3F85" w:rsidRPr="00E0752E" w:rsidRDefault="00CC3F85" w:rsidP="00765F5C">
            <w:pPr>
              <w:pStyle w:val="TableParagraph"/>
              <w:spacing w:before="83"/>
              <w:ind w:left="107" w:right="564"/>
              <w:rPr>
                <w:rFonts w:ascii="Century Gothic" w:hAnsi="Century Gothic"/>
                <w:color w:val="323E4F" w:themeColor="text2" w:themeShade="BF"/>
                <w:sz w:val="20"/>
              </w:rPr>
            </w:pPr>
            <w:proofErr w:type="spellStart"/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>Telefono</w:t>
            </w:r>
            <w:proofErr w:type="spellEnd"/>
          </w:p>
        </w:tc>
        <w:tc>
          <w:tcPr>
            <w:tcW w:w="7397" w:type="dxa"/>
          </w:tcPr>
          <w:p w14:paraId="710994AD" w14:textId="77777777" w:rsidR="00CC3F85" w:rsidRPr="00E0752E" w:rsidRDefault="00CC3F85" w:rsidP="00765F5C">
            <w:pPr>
              <w:pStyle w:val="TableParagraph"/>
              <w:ind w:right="564"/>
              <w:rPr>
                <w:rFonts w:ascii="Century Gothic" w:hAnsi="Century Gothic"/>
                <w:color w:val="323E4F" w:themeColor="text2" w:themeShade="BF"/>
                <w:sz w:val="20"/>
              </w:rPr>
            </w:pPr>
          </w:p>
        </w:tc>
      </w:tr>
      <w:tr w:rsidR="00CC3F85" w:rsidRPr="00E0752E" w14:paraId="3C16568D" w14:textId="77777777" w:rsidTr="00765F5C">
        <w:trPr>
          <w:trHeight w:val="395"/>
        </w:trPr>
        <w:tc>
          <w:tcPr>
            <w:tcW w:w="2575" w:type="dxa"/>
          </w:tcPr>
          <w:p w14:paraId="7D247D29" w14:textId="77777777" w:rsidR="00CC3F85" w:rsidRPr="00E0752E" w:rsidRDefault="00CC3F85" w:rsidP="00765F5C">
            <w:pPr>
              <w:pStyle w:val="TableParagraph"/>
              <w:spacing w:before="81"/>
              <w:ind w:left="107" w:right="564"/>
              <w:rPr>
                <w:rFonts w:ascii="Century Gothic" w:hAnsi="Century Gothic"/>
                <w:color w:val="323E4F" w:themeColor="text2" w:themeShade="BF"/>
                <w:sz w:val="20"/>
              </w:rPr>
            </w:pPr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>Posta</w:t>
            </w:r>
            <w:r w:rsidRPr="00E0752E">
              <w:rPr>
                <w:rFonts w:ascii="Century Gothic" w:hAnsi="Century Gothic"/>
                <w:color w:val="323E4F" w:themeColor="text2" w:themeShade="BF"/>
                <w:spacing w:val="-5"/>
                <w:sz w:val="20"/>
              </w:rPr>
              <w:t xml:space="preserve"> </w:t>
            </w:r>
            <w:proofErr w:type="spellStart"/>
            <w:r w:rsidRPr="00E0752E">
              <w:rPr>
                <w:rFonts w:ascii="Century Gothic" w:hAnsi="Century Gothic"/>
                <w:color w:val="323E4F" w:themeColor="text2" w:themeShade="BF"/>
                <w:sz w:val="20"/>
              </w:rPr>
              <w:t>elettronica</w:t>
            </w:r>
            <w:proofErr w:type="spellEnd"/>
          </w:p>
        </w:tc>
        <w:tc>
          <w:tcPr>
            <w:tcW w:w="7397" w:type="dxa"/>
          </w:tcPr>
          <w:p w14:paraId="7BE28507" w14:textId="77777777" w:rsidR="00CC3F85" w:rsidRPr="00E0752E" w:rsidRDefault="00CC3F85" w:rsidP="00765F5C">
            <w:pPr>
              <w:pStyle w:val="TableParagraph"/>
              <w:ind w:right="564"/>
              <w:rPr>
                <w:rFonts w:ascii="Century Gothic" w:hAnsi="Century Gothic"/>
                <w:color w:val="323E4F" w:themeColor="text2" w:themeShade="BF"/>
                <w:sz w:val="20"/>
              </w:rPr>
            </w:pPr>
          </w:p>
        </w:tc>
      </w:tr>
    </w:tbl>
    <w:p w14:paraId="4003468D" w14:textId="6E849E88" w:rsidR="00CC3F85" w:rsidRDefault="00CC3F85" w:rsidP="00CC3F85">
      <w:pPr>
        <w:pStyle w:val="Corpotesto"/>
        <w:ind w:right="564"/>
        <w:rPr>
          <w:rFonts w:ascii="Century Gothic" w:hAnsi="Century Gothic"/>
          <w:color w:val="323E4F" w:themeColor="text2" w:themeShade="BF"/>
          <w:sz w:val="20"/>
        </w:rPr>
      </w:pPr>
    </w:p>
    <w:p w14:paraId="70C2B64C" w14:textId="77777777" w:rsidR="00CC3F85" w:rsidRPr="00E0752E" w:rsidRDefault="00CC3F85" w:rsidP="00CC3F85">
      <w:pPr>
        <w:pStyle w:val="Corpotesto"/>
        <w:ind w:right="564"/>
        <w:rPr>
          <w:rFonts w:ascii="Century Gothic" w:hAnsi="Century Gothic"/>
          <w:color w:val="323E4F" w:themeColor="text2" w:themeShade="BF"/>
          <w:sz w:val="20"/>
        </w:rPr>
      </w:pPr>
    </w:p>
    <w:p w14:paraId="58B65534" w14:textId="77777777" w:rsidR="00CC3F85" w:rsidRPr="00E0752E" w:rsidRDefault="00CC3F85" w:rsidP="00CC3F85">
      <w:pPr>
        <w:pStyle w:val="Paragrafoelenco"/>
        <w:numPr>
          <w:ilvl w:val="1"/>
          <w:numId w:val="1"/>
        </w:numPr>
        <w:tabs>
          <w:tab w:val="left" w:pos="939"/>
        </w:tabs>
        <w:suppressAutoHyphens w:val="0"/>
        <w:autoSpaceDE w:val="0"/>
        <w:ind w:right="564" w:firstLine="0"/>
        <w:jc w:val="both"/>
        <w:textAlignment w:val="auto"/>
        <w:rPr>
          <w:rFonts w:ascii="Century Gothic" w:hAnsi="Century Gothic"/>
          <w:color w:val="323E4F" w:themeColor="text2" w:themeShade="BF"/>
          <w:sz w:val="20"/>
        </w:rPr>
      </w:pPr>
      <w:r w:rsidRPr="00E0752E">
        <w:rPr>
          <w:rFonts w:ascii="Century Gothic" w:hAnsi="Century Gothic"/>
          <w:color w:val="323E4F" w:themeColor="text2" w:themeShade="BF"/>
          <w:sz w:val="20"/>
        </w:rPr>
        <w:lastRenderedPageBreak/>
        <w:t xml:space="preserve">Informazioni sul responsabile e coordinatore dell’implementazione del programma 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7406"/>
      </w:tblGrid>
      <w:tr w:rsidR="00CC3F85" w:rsidRPr="00E0752E" w14:paraId="0202C32F" w14:textId="77777777" w:rsidTr="00765F5C">
        <w:trPr>
          <w:trHeight w:val="395"/>
        </w:trPr>
        <w:tc>
          <w:tcPr>
            <w:tcW w:w="2566" w:type="dxa"/>
          </w:tcPr>
          <w:p w14:paraId="65EF9EC1" w14:textId="77777777" w:rsidR="00CC3F85" w:rsidRPr="00E0752E" w:rsidRDefault="00CC3F85" w:rsidP="00765F5C">
            <w:pPr>
              <w:pStyle w:val="TableParagraph"/>
              <w:spacing w:before="83"/>
              <w:ind w:left="107" w:right="564"/>
              <w:rPr>
                <w:color w:val="323E4F" w:themeColor="text2" w:themeShade="BF"/>
                <w:sz w:val="20"/>
              </w:rPr>
            </w:pPr>
            <w:proofErr w:type="spellStart"/>
            <w:r w:rsidRPr="00E0752E">
              <w:rPr>
                <w:color w:val="323E4F" w:themeColor="text2" w:themeShade="BF"/>
                <w:sz w:val="20"/>
              </w:rPr>
              <w:t>Cognome</w:t>
            </w:r>
            <w:proofErr w:type="spellEnd"/>
            <w:r w:rsidRPr="00E0752E">
              <w:rPr>
                <w:color w:val="323E4F" w:themeColor="text2" w:themeShade="BF"/>
                <w:sz w:val="20"/>
              </w:rPr>
              <w:t xml:space="preserve"> e</w:t>
            </w:r>
            <w:r w:rsidRPr="00E0752E">
              <w:rPr>
                <w:color w:val="323E4F" w:themeColor="text2" w:themeShade="BF"/>
                <w:spacing w:val="-2"/>
                <w:sz w:val="20"/>
              </w:rPr>
              <w:t xml:space="preserve"> </w:t>
            </w:r>
            <w:r w:rsidRPr="00E0752E">
              <w:rPr>
                <w:color w:val="323E4F" w:themeColor="text2" w:themeShade="BF"/>
                <w:sz w:val="20"/>
              </w:rPr>
              <w:t>Nome</w:t>
            </w:r>
          </w:p>
        </w:tc>
        <w:tc>
          <w:tcPr>
            <w:tcW w:w="7406" w:type="dxa"/>
          </w:tcPr>
          <w:p w14:paraId="34AA3D69" w14:textId="77777777" w:rsidR="00CC3F85" w:rsidRPr="00E0752E" w:rsidRDefault="00CC3F85" w:rsidP="00765F5C">
            <w:pPr>
              <w:pStyle w:val="TableParagraph"/>
              <w:ind w:right="564"/>
              <w:rPr>
                <w:rFonts w:ascii="Times New Roman"/>
                <w:color w:val="323E4F" w:themeColor="text2" w:themeShade="BF"/>
                <w:sz w:val="20"/>
              </w:rPr>
            </w:pPr>
          </w:p>
        </w:tc>
      </w:tr>
      <w:tr w:rsidR="00CC3F85" w:rsidRPr="00E0752E" w14:paraId="77D578E0" w14:textId="77777777" w:rsidTr="00765F5C">
        <w:trPr>
          <w:trHeight w:val="398"/>
        </w:trPr>
        <w:tc>
          <w:tcPr>
            <w:tcW w:w="2566" w:type="dxa"/>
          </w:tcPr>
          <w:p w14:paraId="3F0693FA" w14:textId="77777777" w:rsidR="00CC3F85" w:rsidRPr="00E0752E" w:rsidRDefault="00CC3F85" w:rsidP="00765F5C">
            <w:pPr>
              <w:pStyle w:val="TableParagraph"/>
              <w:spacing w:before="83"/>
              <w:ind w:left="107" w:right="564"/>
              <w:rPr>
                <w:color w:val="323E4F" w:themeColor="text2" w:themeShade="BF"/>
                <w:sz w:val="20"/>
              </w:rPr>
            </w:pPr>
            <w:proofErr w:type="spellStart"/>
            <w:r w:rsidRPr="00E0752E">
              <w:rPr>
                <w:color w:val="323E4F" w:themeColor="text2" w:themeShade="BF"/>
                <w:sz w:val="20"/>
              </w:rPr>
              <w:t>Domicilio</w:t>
            </w:r>
            <w:proofErr w:type="spellEnd"/>
          </w:p>
        </w:tc>
        <w:tc>
          <w:tcPr>
            <w:tcW w:w="7406" w:type="dxa"/>
          </w:tcPr>
          <w:p w14:paraId="7A67B69C" w14:textId="77777777" w:rsidR="00CC3F85" w:rsidRPr="00E0752E" w:rsidRDefault="00CC3F85" w:rsidP="00765F5C">
            <w:pPr>
              <w:pStyle w:val="TableParagraph"/>
              <w:ind w:right="564"/>
              <w:rPr>
                <w:rFonts w:ascii="Times New Roman"/>
                <w:color w:val="323E4F" w:themeColor="text2" w:themeShade="BF"/>
                <w:sz w:val="20"/>
              </w:rPr>
            </w:pPr>
          </w:p>
        </w:tc>
      </w:tr>
      <w:tr w:rsidR="00CC3F85" w:rsidRPr="00E0752E" w14:paraId="7187EF83" w14:textId="77777777" w:rsidTr="00765F5C">
        <w:trPr>
          <w:trHeight w:val="397"/>
        </w:trPr>
        <w:tc>
          <w:tcPr>
            <w:tcW w:w="2566" w:type="dxa"/>
          </w:tcPr>
          <w:p w14:paraId="538B3378" w14:textId="77777777" w:rsidR="00CC3F85" w:rsidRPr="00E0752E" w:rsidRDefault="00CC3F85" w:rsidP="00765F5C">
            <w:pPr>
              <w:pStyle w:val="TableParagraph"/>
              <w:spacing w:before="83"/>
              <w:ind w:left="107" w:right="564"/>
              <w:rPr>
                <w:color w:val="323E4F" w:themeColor="text2" w:themeShade="BF"/>
                <w:sz w:val="20"/>
              </w:rPr>
            </w:pPr>
            <w:proofErr w:type="spellStart"/>
            <w:r w:rsidRPr="00E0752E">
              <w:rPr>
                <w:color w:val="323E4F" w:themeColor="text2" w:themeShade="BF"/>
                <w:sz w:val="20"/>
              </w:rPr>
              <w:t>Telefono</w:t>
            </w:r>
            <w:proofErr w:type="spellEnd"/>
          </w:p>
        </w:tc>
        <w:tc>
          <w:tcPr>
            <w:tcW w:w="7406" w:type="dxa"/>
          </w:tcPr>
          <w:p w14:paraId="1E425372" w14:textId="77777777" w:rsidR="00CC3F85" w:rsidRPr="00E0752E" w:rsidRDefault="00CC3F85" w:rsidP="00765F5C">
            <w:pPr>
              <w:pStyle w:val="TableParagraph"/>
              <w:ind w:right="564"/>
              <w:rPr>
                <w:rFonts w:ascii="Times New Roman"/>
                <w:color w:val="323E4F" w:themeColor="text2" w:themeShade="BF"/>
                <w:sz w:val="20"/>
              </w:rPr>
            </w:pPr>
          </w:p>
        </w:tc>
      </w:tr>
      <w:tr w:rsidR="00CC3F85" w:rsidRPr="00E0752E" w14:paraId="19B059EA" w14:textId="77777777" w:rsidTr="00765F5C">
        <w:trPr>
          <w:trHeight w:val="396"/>
        </w:trPr>
        <w:tc>
          <w:tcPr>
            <w:tcW w:w="2566" w:type="dxa"/>
          </w:tcPr>
          <w:p w14:paraId="06FC7027" w14:textId="77777777" w:rsidR="00CC3F85" w:rsidRPr="00E0752E" w:rsidRDefault="00CC3F85" w:rsidP="00765F5C">
            <w:pPr>
              <w:pStyle w:val="TableParagraph"/>
              <w:spacing w:before="81"/>
              <w:ind w:left="107" w:right="564"/>
              <w:rPr>
                <w:color w:val="323E4F" w:themeColor="text2" w:themeShade="BF"/>
                <w:sz w:val="20"/>
              </w:rPr>
            </w:pPr>
            <w:r w:rsidRPr="00E0752E">
              <w:rPr>
                <w:color w:val="323E4F" w:themeColor="text2" w:themeShade="BF"/>
                <w:sz w:val="20"/>
              </w:rPr>
              <w:t>Cell.</w:t>
            </w:r>
          </w:p>
        </w:tc>
        <w:tc>
          <w:tcPr>
            <w:tcW w:w="7406" w:type="dxa"/>
          </w:tcPr>
          <w:p w14:paraId="1D672983" w14:textId="77777777" w:rsidR="00CC3F85" w:rsidRPr="00E0752E" w:rsidRDefault="00CC3F85" w:rsidP="00765F5C">
            <w:pPr>
              <w:pStyle w:val="TableParagraph"/>
              <w:ind w:right="564"/>
              <w:rPr>
                <w:rFonts w:ascii="Times New Roman"/>
                <w:color w:val="323E4F" w:themeColor="text2" w:themeShade="BF"/>
                <w:sz w:val="20"/>
              </w:rPr>
            </w:pPr>
          </w:p>
        </w:tc>
      </w:tr>
      <w:tr w:rsidR="00CC3F85" w:rsidRPr="00E0752E" w14:paraId="25AFCC1C" w14:textId="77777777" w:rsidTr="00765F5C">
        <w:trPr>
          <w:trHeight w:val="397"/>
        </w:trPr>
        <w:tc>
          <w:tcPr>
            <w:tcW w:w="2566" w:type="dxa"/>
          </w:tcPr>
          <w:p w14:paraId="1D7618E3" w14:textId="77777777" w:rsidR="00CC3F85" w:rsidRPr="00E0752E" w:rsidRDefault="00CC3F85" w:rsidP="00765F5C">
            <w:pPr>
              <w:pStyle w:val="TableParagraph"/>
              <w:spacing w:before="83"/>
              <w:ind w:left="107" w:right="564"/>
              <w:rPr>
                <w:color w:val="323E4F" w:themeColor="text2" w:themeShade="BF"/>
                <w:sz w:val="20"/>
              </w:rPr>
            </w:pPr>
            <w:r w:rsidRPr="00E0752E">
              <w:rPr>
                <w:color w:val="323E4F" w:themeColor="text2" w:themeShade="BF"/>
                <w:sz w:val="20"/>
              </w:rPr>
              <w:t>Posta</w:t>
            </w:r>
            <w:r w:rsidRPr="00E0752E">
              <w:rPr>
                <w:color w:val="323E4F" w:themeColor="text2" w:themeShade="BF"/>
                <w:spacing w:val="-5"/>
                <w:sz w:val="20"/>
              </w:rPr>
              <w:t xml:space="preserve"> </w:t>
            </w:r>
            <w:proofErr w:type="spellStart"/>
            <w:r w:rsidRPr="00E0752E">
              <w:rPr>
                <w:color w:val="323E4F" w:themeColor="text2" w:themeShade="BF"/>
                <w:sz w:val="20"/>
              </w:rPr>
              <w:t>elettronica</w:t>
            </w:r>
            <w:proofErr w:type="spellEnd"/>
          </w:p>
        </w:tc>
        <w:tc>
          <w:tcPr>
            <w:tcW w:w="7406" w:type="dxa"/>
          </w:tcPr>
          <w:p w14:paraId="56A57CC1" w14:textId="77777777" w:rsidR="00CC3F85" w:rsidRPr="00E0752E" w:rsidRDefault="00CC3F85" w:rsidP="00765F5C">
            <w:pPr>
              <w:pStyle w:val="TableParagraph"/>
              <w:ind w:right="564"/>
              <w:rPr>
                <w:rFonts w:ascii="Times New Roman"/>
                <w:color w:val="323E4F" w:themeColor="text2" w:themeShade="BF"/>
                <w:sz w:val="20"/>
              </w:rPr>
            </w:pPr>
          </w:p>
        </w:tc>
      </w:tr>
    </w:tbl>
    <w:p w14:paraId="40ED4439" w14:textId="77777777" w:rsidR="00612B90" w:rsidRDefault="00612B90"/>
    <w:sectPr w:rsidR="00612B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31C7D"/>
    <w:multiLevelType w:val="hybridMultilevel"/>
    <w:tmpl w:val="3646AD16"/>
    <w:lvl w:ilvl="0" w:tplc="ACDAD6D8">
      <w:start w:val="1"/>
      <w:numFmt w:val="lowerLetter"/>
      <w:lvlText w:val="%1)"/>
      <w:lvlJc w:val="left"/>
      <w:pPr>
        <w:ind w:left="445" w:hanging="229"/>
      </w:pPr>
      <w:rPr>
        <w:rFonts w:hint="default"/>
        <w:w w:val="100"/>
        <w:lang w:val="it-IT" w:eastAsia="en-US" w:bidi="ar-SA"/>
      </w:rPr>
    </w:lvl>
    <w:lvl w:ilvl="1" w:tplc="D5F2311E">
      <w:start w:val="1"/>
      <w:numFmt w:val="upperLetter"/>
      <w:lvlText w:val="%2)"/>
      <w:lvlJc w:val="left"/>
      <w:pPr>
        <w:ind w:left="93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A59C03E0">
      <w:numFmt w:val="bullet"/>
      <w:lvlText w:val="•"/>
      <w:lvlJc w:val="left"/>
      <w:pPr>
        <w:ind w:left="1969" w:hanging="360"/>
      </w:pPr>
      <w:rPr>
        <w:rFonts w:hint="default"/>
        <w:lang w:val="it-IT" w:eastAsia="en-US" w:bidi="ar-SA"/>
      </w:rPr>
    </w:lvl>
    <w:lvl w:ilvl="3" w:tplc="F07459D4">
      <w:numFmt w:val="bullet"/>
      <w:lvlText w:val="•"/>
      <w:lvlJc w:val="left"/>
      <w:pPr>
        <w:ind w:left="2999" w:hanging="360"/>
      </w:pPr>
      <w:rPr>
        <w:rFonts w:hint="default"/>
        <w:lang w:val="it-IT" w:eastAsia="en-US" w:bidi="ar-SA"/>
      </w:rPr>
    </w:lvl>
    <w:lvl w:ilvl="4" w:tplc="A26696DA">
      <w:numFmt w:val="bullet"/>
      <w:lvlText w:val="•"/>
      <w:lvlJc w:val="left"/>
      <w:pPr>
        <w:ind w:left="4028" w:hanging="360"/>
      </w:pPr>
      <w:rPr>
        <w:rFonts w:hint="default"/>
        <w:lang w:val="it-IT" w:eastAsia="en-US" w:bidi="ar-SA"/>
      </w:rPr>
    </w:lvl>
    <w:lvl w:ilvl="5" w:tplc="D59C3C26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6" w:tplc="F53C89D6">
      <w:numFmt w:val="bullet"/>
      <w:lvlText w:val="•"/>
      <w:lvlJc w:val="left"/>
      <w:pPr>
        <w:ind w:left="6088" w:hanging="360"/>
      </w:pPr>
      <w:rPr>
        <w:rFonts w:hint="default"/>
        <w:lang w:val="it-IT" w:eastAsia="en-US" w:bidi="ar-SA"/>
      </w:rPr>
    </w:lvl>
    <w:lvl w:ilvl="7" w:tplc="54220188">
      <w:numFmt w:val="bullet"/>
      <w:lvlText w:val="•"/>
      <w:lvlJc w:val="left"/>
      <w:pPr>
        <w:ind w:left="7117" w:hanging="360"/>
      </w:pPr>
      <w:rPr>
        <w:rFonts w:hint="default"/>
        <w:lang w:val="it-IT" w:eastAsia="en-US" w:bidi="ar-SA"/>
      </w:rPr>
    </w:lvl>
    <w:lvl w:ilvl="8" w:tplc="0F185838">
      <w:numFmt w:val="bullet"/>
      <w:lvlText w:val="•"/>
      <w:lvlJc w:val="left"/>
      <w:pPr>
        <w:ind w:left="814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85"/>
    <w:rsid w:val="00612B90"/>
    <w:rsid w:val="00CC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FEC8"/>
  <w15:chartTrackingRefBased/>
  <w15:docId w15:val="{5049C55C-2A59-47EB-82AA-A64AA064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C3F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C3F85"/>
    <w:pPr>
      <w:ind w:left="708"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CC3F85"/>
    <w:pPr>
      <w:widowControl/>
      <w:suppressAutoHyphens w:val="0"/>
      <w:autoSpaceDE w:val="0"/>
      <w:autoSpaceDN/>
      <w:spacing w:after="140" w:line="288" w:lineRule="auto"/>
      <w:textAlignment w:val="auto"/>
    </w:pPr>
    <w:rPr>
      <w:rFonts w:ascii="Liberation Serif" w:eastAsia="SimSun" w:hAnsi="Liberation Serif" w:cs="Calibri"/>
      <w:color w:val="000000"/>
      <w:kern w:val="2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C3F85"/>
    <w:rPr>
      <w:rFonts w:ascii="Liberation Serif" w:eastAsia="SimSun" w:hAnsi="Liberation Serif" w:cs="Calibri"/>
      <w:color w:val="000000"/>
      <w:kern w:val="2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CC3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C3F85"/>
    <w:pPr>
      <w:suppressAutoHyphens w:val="0"/>
      <w:autoSpaceDE w:val="0"/>
      <w:textAlignment w:val="auto"/>
    </w:pPr>
    <w:rPr>
      <w:rFonts w:ascii="Arial" w:eastAsia="Arial" w:hAnsi="Arial" w:cs="Arial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Ducoli</dc:creator>
  <cp:keywords/>
  <dc:description/>
  <cp:lastModifiedBy>Ilaria Ducoli</cp:lastModifiedBy>
  <cp:revision>1</cp:revision>
  <dcterms:created xsi:type="dcterms:W3CDTF">2022-02-07T08:52:00Z</dcterms:created>
  <dcterms:modified xsi:type="dcterms:W3CDTF">2022-02-07T09:00:00Z</dcterms:modified>
</cp:coreProperties>
</file>